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6CD19" w14:textId="77777777" w:rsidR="00CC2BF4" w:rsidRDefault="00CC2BF4" w:rsidP="00CC2BF4">
      <w:pPr>
        <w:jc w:val="center"/>
      </w:pPr>
      <w:r>
        <w:t>Executive Director’s Report</w:t>
      </w:r>
      <w:r w:rsidR="00CA2E12">
        <w:t>/Legislative Update</w:t>
      </w:r>
    </w:p>
    <w:p w14:paraId="453727CD" w14:textId="10482D50" w:rsidR="00CC2BF4" w:rsidRDefault="005602CF" w:rsidP="00CC2BF4">
      <w:pPr>
        <w:jc w:val="center"/>
      </w:pPr>
      <w:r>
        <w:t>August 17</w:t>
      </w:r>
      <w:r w:rsidR="00B15E7D">
        <w:t>, 2018</w:t>
      </w:r>
    </w:p>
    <w:p w14:paraId="6FFEB6A4" w14:textId="77777777" w:rsidR="00CC2BF4" w:rsidRDefault="00CC2BF4" w:rsidP="00CC2BF4">
      <w:pPr>
        <w:jc w:val="center"/>
      </w:pPr>
      <w:r>
        <w:t>KCDC Meeting</w:t>
      </w:r>
    </w:p>
    <w:p w14:paraId="19B1A33F" w14:textId="43044462" w:rsidR="00475F5C" w:rsidRDefault="00CC2BF4" w:rsidP="00CD3126">
      <w:r>
        <w:t xml:space="preserve">Since the </w:t>
      </w:r>
      <w:r w:rsidR="005602CF">
        <w:t xml:space="preserve">May </w:t>
      </w:r>
      <w:r>
        <w:t xml:space="preserve">KCDC meeting: </w:t>
      </w:r>
    </w:p>
    <w:p w14:paraId="4ED0707E" w14:textId="390F4A31" w:rsidR="006B4182" w:rsidRDefault="006B4182" w:rsidP="00593894"/>
    <w:p w14:paraId="1A9E016F" w14:textId="48BF567F" w:rsidR="005602CF" w:rsidRDefault="005602CF" w:rsidP="00593894">
      <w:r>
        <w:t xml:space="preserve">I continue to be on loan to the KanCare Ombudsman’s office three half-days a week.  I do not see this changing </w:t>
      </w:r>
      <w:proofErr w:type="gramStart"/>
      <w:r>
        <w:t>in the near future</w:t>
      </w:r>
      <w:proofErr w:type="gramEnd"/>
      <w:r>
        <w:t xml:space="preserve">.  </w:t>
      </w:r>
    </w:p>
    <w:p w14:paraId="1EF78936" w14:textId="77777777" w:rsidR="005602CF" w:rsidRDefault="005602CF" w:rsidP="00593894"/>
    <w:p w14:paraId="09193FB6" w14:textId="58791B0B" w:rsidR="005602CF" w:rsidRDefault="005602CF" w:rsidP="00593894">
      <w:r>
        <w:t xml:space="preserve">I participated in the following meetings: </w:t>
      </w:r>
    </w:p>
    <w:p w14:paraId="32647457" w14:textId="77777777" w:rsidR="005602CF" w:rsidRDefault="005602CF" w:rsidP="00593894"/>
    <w:p w14:paraId="7FCF8C04" w14:textId="3D47EF89" w:rsidR="00F52425" w:rsidRDefault="00F52425" w:rsidP="00593894">
      <w:pPr>
        <w:pStyle w:val="ListParagraph"/>
        <w:numPr>
          <w:ilvl w:val="0"/>
          <w:numId w:val="1"/>
        </w:numPr>
      </w:pPr>
      <w:r>
        <w:t>Americans with Disabilities Act (ADA) Symposium</w:t>
      </w:r>
    </w:p>
    <w:p w14:paraId="2D786BFD" w14:textId="7C8B1C74" w:rsidR="00231016" w:rsidRDefault="00D147FB" w:rsidP="00593894">
      <w:pPr>
        <w:pStyle w:val="ListParagraph"/>
        <w:numPr>
          <w:ilvl w:val="0"/>
          <w:numId w:val="1"/>
        </w:numPr>
      </w:pPr>
      <w:r>
        <w:t xml:space="preserve">Medicaid Functional Eligibility Instrument-Intellectual/Developmental Disability (MFEI-IDD) </w:t>
      </w:r>
      <w:r w:rsidR="00C26418">
        <w:t xml:space="preserve">monthly </w:t>
      </w:r>
      <w:r>
        <w:t>meetings.</w:t>
      </w:r>
      <w:r w:rsidR="00C26418">
        <w:t xml:space="preserve"> </w:t>
      </w:r>
      <w:r>
        <w:t xml:space="preserve"> </w:t>
      </w:r>
      <w:r w:rsidR="00383F06">
        <w:t xml:space="preserve">The IDD instrument is </w:t>
      </w:r>
      <w:r w:rsidR="00847392">
        <w:t xml:space="preserve">now in testing. Several Community Developmental Disability Organizations (CDDO) are using the tool to assess consumers and evaluating the tool’s effectiveness in providing the information they need.  </w:t>
      </w:r>
    </w:p>
    <w:p w14:paraId="3E7B57A8" w14:textId="6B8ED40A" w:rsidR="00B15E7D" w:rsidRDefault="005602CF" w:rsidP="00593894">
      <w:pPr>
        <w:pStyle w:val="ListParagraph"/>
        <w:numPr>
          <w:ilvl w:val="0"/>
          <w:numId w:val="1"/>
        </w:numPr>
      </w:pPr>
      <w:r>
        <w:t xml:space="preserve">Home and Community Based Services (HCBS) </w:t>
      </w:r>
      <w:r w:rsidR="00B15E7D">
        <w:t xml:space="preserve">Final Settings Rule committee </w:t>
      </w:r>
    </w:p>
    <w:p w14:paraId="73570598" w14:textId="7EB5B97E" w:rsidR="00CD3126" w:rsidRDefault="00CD3126" w:rsidP="00593894">
      <w:pPr>
        <w:pStyle w:val="ListParagraph"/>
        <w:numPr>
          <w:ilvl w:val="0"/>
          <w:numId w:val="1"/>
        </w:numPr>
      </w:pPr>
      <w:r>
        <w:t xml:space="preserve">KU transition planning committee   </w:t>
      </w:r>
    </w:p>
    <w:p w14:paraId="6C7E8ED4" w14:textId="44E8F6EE" w:rsidR="002455FF" w:rsidRDefault="005602CF" w:rsidP="00633759">
      <w:pPr>
        <w:pStyle w:val="ListParagraph"/>
        <w:numPr>
          <w:ilvl w:val="0"/>
          <w:numId w:val="1"/>
        </w:numPr>
      </w:pPr>
      <w:r>
        <w:t xml:space="preserve">No </w:t>
      </w:r>
      <w:r w:rsidR="00A165CF">
        <w:t>Disability Mentoring Day (DMD</w:t>
      </w:r>
      <w:r w:rsidR="00CB4EE8">
        <w:t>)</w:t>
      </w:r>
      <w:r w:rsidR="00792018">
        <w:t xml:space="preserve"> coordinators</w:t>
      </w:r>
      <w:r>
        <w:t xml:space="preserve"> calls occurred over the summer</w:t>
      </w:r>
      <w:r w:rsidR="00D147FB">
        <w:t>.</w:t>
      </w:r>
      <w:r w:rsidR="00847392">
        <w:t xml:space="preserve"> </w:t>
      </w:r>
      <w:r>
        <w:t>Roger Frischenmeyer is our state coordinator. He was diagnosed with pancreatic cancer in July</w:t>
      </w:r>
      <w:r w:rsidR="00857802">
        <w:t xml:space="preserve"> and is undergoing treatment</w:t>
      </w:r>
      <w:r>
        <w:t>.  I will start the call</w:t>
      </w:r>
      <w:r w:rsidR="00857802">
        <w:t>s</w:t>
      </w:r>
      <w:r>
        <w:t xml:space="preserve"> again in September.  I will also look for a new state coordinator to take over until Roger is better.  </w:t>
      </w:r>
      <w:r w:rsidR="00847392">
        <w:t xml:space="preserve">  </w:t>
      </w:r>
      <w:r w:rsidR="006678F3">
        <w:t xml:space="preserve"> </w:t>
      </w:r>
      <w:r w:rsidR="005A3FA0">
        <w:t xml:space="preserve"> </w:t>
      </w:r>
    </w:p>
    <w:p w14:paraId="4E3A4989" w14:textId="48CFD7DF" w:rsidR="00EE7515" w:rsidRDefault="00EE7515" w:rsidP="00633759">
      <w:pPr>
        <w:pStyle w:val="ListParagraph"/>
        <w:numPr>
          <w:ilvl w:val="0"/>
          <w:numId w:val="1"/>
        </w:numPr>
      </w:pPr>
      <w:r>
        <w:t>Commission on Emergency Planning and Res</w:t>
      </w:r>
      <w:r w:rsidR="00C771DE">
        <w:t>ponse (CEPR)</w:t>
      </w:r>
    </w:p>
    <w:p w14:paraId="54DFC584" w14:textId="5E7DE9FD" w:rsidR="00593894" w:rsidRDefault="00593894" w:rsidP="00633759">
      <w:pPr>
        <w:pStyle w:val="ListParagraph"/>
        <w:numPr>
          <w:ilvl w:val="0"/>
          <w:numId w:val="1"/>
        </w:numPr>
      </w:pPr>
      <w:r>
        <w:t xml:space="preserve">Assistive Technology for Kansans (ATK)  </w:t>
      </w:r>
    </w:p>
    <w:p w14:paraId="27A93DBC" w14:textId="31514729" w:rsidR="00593894" w:rsidRDefault="00593894" w:rsidP="00633759">
      <w:pPr>
        <w:pStyle w:val="ListParagraph"/>
        <w:numPr>
          <w:ilvl w:val="0"/>
          <w:numId w:val="1"/>
        </w:numPr>
      </w:pPr>
      <w:r>
        <w:t>KanCare Ombudsman has bi-weekly education calls</w:t>
      </w:r>
      <w:r w:rsidR="00173846">
        <w:t>.</w:t>
      </w:r>
      <w:r>
        <w:t xml:space="preserve">  </w:t>
      </w:r>
    </w:p>
    <w:p w14:paraId="24CAB14D" w14:textId="6C2AE1E1" w:rsidR="00593894" w:rsidRDefault="00173846" w:rsidP="00CB23FF">
      <w:pPr>
        <w:pStyle w:val="ListParagraph"/>
        <w:numPr>
          <w:ilvl w:val="0"/>
          <w:numId w:val="1"/>
        </w:numPr>
      </w:pPr>
      <w:r>
        <w:t>Subcabinet on Disability</w:t>
      </w:r>
      <w:r w:rsidR="005602CF">
        <w:t xml:space="preserve">. </w:t>
      </w:r>
    </w:p>
    <w:p w14:paraId="2381474E" w14:textId="49B0FD66" w:rsidR="004E26C8" w:rsidRDefault="007210A3" w:rsidP="005602CF">
      <w:pPr>
        <w:pStyle w:val="ListParagraph"/>
        <w:numPr>
          <w:ilvl w:val="0"/>
          <w:numId w:val="1"/>
        </w:numPr>
      </w:pPr>
      <w:r>
        <w:t xml:space="preserve">Kansas Department of Transportation Coordinated Plan Steering Group. </w:t>
      </w:r>
      <w:r w:rsidR="005602CF">
        <w:t xml:space="preserve">This was the last meeting for the plan.  Members agreed to participate an annual or twice a year </w:t>
      </w:r>
      <w:proofErr w:type="gramStart"/>
      <w:r w:rsidR="005602CF">
        <w:t>meetings</w:t>
      </w:r>
      <w:proofErr w:type="gramEnd"/>
      <w:r w:rsidR="005602CF">
        <w:t xml:space="preserve">.  </w:t>
      </w:r>
      <w:r w:rsidR="00F07C88">
        <w:t xml:space="preserve">  </w:t>
      </w:r>
    </w:p>
    <w:p w14:paraId="31993748" w14:textId="77777777" w:rsidR="00231016" w:rsidRDefault="00231016" w:rsidP="00C26418">
      <w:pPr>
        <w:ind w:left="1080"/>
      </w:pPr>
    </w:p>
    <w:p w14:paraId="5DEA849E" w14:textId="40C16527" w:rsidR="009F0C25" w:rsidRDefault="005602CF" w:rsidP="00CB4EE8">
      <w:r>
        <w:t xml:space="preserve">I made a presentation to the Wichita Homeless Shelter advisory council in August on service dogs.  </w:t>
      </w:r>
      <w:r w:rsidR="00F52425">
        <w:t xml:space="preserve">Extensive research was done to make sure the information was correct.  At the ADA Symposium I met Leonard Sandler, at attorney with the University of Iowa who is an expert on service dog laws.  He was very helpful in getting the information for the presentation.  I am willing to share his contact information if you need information on service dog laws.  </w:t>
      </w:r>
      <w:bookmarkStart w:id="0" w:name="_GoBack"/>
      <w:bookmarkEnd w:id="0"/>
    </w:p>
    <w:p w14:paraId="08EE9BD6" w14:textId="77777777" w:rsidR="009F0C25" w:rsidRDefault="009F0C25" w:rsidP="00CB4EE8"/>
    <w:p w14:paraId="56E28121" w14:textId="5C4B86A4" w:rsidR="003744AB" w:rsidRDefault="005602CF" w:rsidP="00CC2BF4">
      <w:r>
        <w:t xml:space="preserve">Work on updating </w:t>
      </w:r>
      <w:r w:rsidR="003744AB">
        <w:t xml:space="preserve">the KCDC website </w:t>
      </w:r>
      <w:r>
        <w:t xml:space="preserve">and </w:t>
      </w:r>
      <w:r w:rsidR="008D73FC">
        <w:t>disability service maps</w:t>
      </w:r>
      <w:r w:rsidR="003744AB">
        <w:t xml:space="preserve"> </w:t>
      </w:r>
      <w:r>
        <w:t xml:space="preserve">continues at a slow pace.  </w:t>
      </w:r>
    </w:p>
    <w:p w14:paraId="4A80AEE5" w14:textId="77777777" w:rsidR="003744AB" w:rsidRDefault="003744AB" w:rsidP="00CC2BF4"/>
    <w:p w14:paraId="45C27436" w14:textId="77777777" w:rsidR="00F47A02" w:rsidRDefault="00F47A02" w:rsidP="00C26418"/>
    <w:p w14:paraId="4FF12078" w14:textId="77777777" w:rsidR="00F47A02" w:rsidRDefault="00F47A02" w:rsidP="00C26418"/>
    <w:sectPr w:rsidR="00F47A02" w:rsidSect="00C86AEA">
      <w:footerReference w:type="default" r:id="rId7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D2991" w14:textId="77777777" w:rsidR="003744AB" w:rsidRDefault="003744AB" w:rsidP="003744AB">
      <w:r>
        <w:separator/>
      </w:r>
    </w:p>
  </w:endnote>
  <w:endnote w:type="continuationSeparator" w:id="0">
    <w:p w14:paraId="5FD656B3" w14:textId="77777777" w:rsidR="003744AB" w:rsidRDefault="003744AB" w:rsidP="0037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0015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90B0B2" w14:textId="77777777" w:rsidR="003744AB" w:rsidRDefault="003744A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31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0D742BA" w14:textId="77777777" w:rsidR="003744AB" w:rsidRDefault="00374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7882A" w14:textId="77777777" w:rsidR="003744AB" w:rsidRDefault="003744AB" w:rsidP="003744AB">
      <w:r>
        <w:separator/>
      </w:r>
    </w:p>
  </w:footnote>
  <w:footnote w:type="continuationSeparator" w:id="0">
    <w:p w14:paraId="4EE71CB1" w14:textId="77777777" w:rsidR="003744AB" w:rsidRDefault="003744AB" w:rsidP="00374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742F17"/>
    <w:multiLevelType w:val="hybridMultilevel"/>
    <w:tmpl w:val="B83A0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F4"/>
    <w:rsid w:val="00012380"/>
    <w:rsid w:val="00043474"/>
    <w:rsid w:val="000B7016"/>
    <w:rsid w:val="000E0CD5"/>
    <w:rsid w:val="00107A62"/>
    <w:rsid w:val="001559EC"/>
    <w:rsid w:val="00173846"/>
    <w:rsid w:val="001E0B27"/>
    <w:rsid w:val="001E19A1"/>
    <w:rsid w:val="001E7D2F"/>
    <w:rsid w:val="001F4BD1"/>
    <w:rsid w:val="00231016"/>
    <w:rsid w:val="002455FF"/>
    <w:rsid w:val="002C43F3"/>
    <w:rsid w:val="002D0073"/>
    <w:rsid w:val="002D2605"/>
    <w:rsid w:val="003102EE"/>
    <w:rsid w:val="00327061"/>
    <w:rsid w:val="003744AB"/>
    <w:rsid w:val="00383F06"/>
    <w:rsid w:val="003A33F6"/>
    <w:rsid w:val="003C531C"/>
    <w:rsid w:val="00430FA8"/>
    <w:rsid w:val="0044387C"/>
    <w:rsid w:val="004507D1"/>
    <w:rsid w:val="00462E4E"/>
    <w:rsid w:val="00475F5C"/>
    <w:rsid w:val="004A47D5"/>
    <w:rsid w:val="004C678A"/>
    <w:rsid w:val="004D24E9"/>
    <w:rsid w:val="004E26C8"/>
    <w:rsid w:val="004E7E62"/>
    <w:rsid w:val="00516268"/>
    <w:rsid w:val="0055350F"/>
    <w:rsid w:val="005602CF"/>
    <w:rsid w:val="00591BF8"/>
    <w:rsid w:val="00593894"/>
    <w:rsid w:val="005A36A2"/>
    <w:rsid w:val="005A3FA0"/>
    <w:rsid w:val="006048E2"/>
    <w:rsid w:val="00606325"/>
    <w:rsid w:val="00633759"/>
    <w:rsid w:val="0064191B"/>
    <w:rsid w:val="006678F3"/>
    <w:rsid w:val="00685E66"/>
    <w:rsid w:val="0068722B"/>
    <w:rsid w:val="006B4182"/>
    <w:rsid w:val="006C3A11"/>
    <w:rsid w:val="00702D98"/>
    <w:rsid w:val="00705C12"/>
    <w:rsid w:val="007210A3"/>
    <w:rsid w:val="00734634"/>
    <w:rsid w:val="00762ED4"/>
    <w:rsid w:val="00785BDA"/>
    <w:rsid w:val="00791D47"/>
    <w:rsid w:val="00792018"/>
    <w:rsid w:val="007C13EC"/>
    <w:rsid w:val="007E3D01"/>
    <w:rsid w:val="00810986"/>
    <w:rsid w:val="00817843"/>
    <w:rsid w:val="00833308"/>
    <w:rsid w:val="0083431F"/>
    <w:rsid w:val="00847392"/>
    <w:rsid w:val="00857802"/>
    <w:rsid w:val="0088103E"/>
    <w:rsid w:val="008D3C0D"/>
    <w:rsid w:val="008D73FC"/>
    <w:rsid w:val="008E78A7"/>
    <w:rsid w:val="00914D1B"/>
    <w:rsid w:val="009726EC"/>
    <w:rsid w:val="00975EB9"/>
    <w:rsid w:val="00980916"/>
    <w:rsid w:val="009F0C25"/>
    <w:rsid w:val="00A14A1B"/>
    <w:rsid w:val="00A14EAB"/>
    <w:rsid w:val="00A165CF"/>
    <w:rsid w:val="00A167C7"/>
    <w:rsid w:val="00A442EB"/>
    <w:rsid w:val="00A70241"/>
    <w:rsid w:val="00A8530E"/>
    <w:rsid w:val="00B15E7D"/>
    <w:rsid w:val="00B57AD8"/>
    <w:rsid w:val="00BD143E"/>
    <w:rsid w:val="00BE1A7D"/>
    <w:rsid w:val="00C01CFF"/>
    <w:rsid w:val="00C03117"/>
    <w:rsid w:val="00C26418"/>
    <w:rsid w:val="00C768AC"/>
    <w:rsid w:val="00C771DE"/>
    <w:rsid w:val="00C86AEA"/>
    <w:rsid w:val="00CA2E12"/>
    <w:rsid w:val="00CB23FF"/>
    <w:rsid w:val="00CB4EE8"/>
    <w:rsid w:val="00CC2BF4"/>
    <w:rsid w:val="00CC75AE"/>
    <w:rsid w:val="00CD3126"/>
    <w:rsid w:val="00CF3AA6"/>
    <w:rsid w:val="00D147FB"/>
    <w:rsid w:val="00D269EE"/>
    <w:rsid w:val="00D52694"/>
    <w:rsid w:val="00D771BD"/>
    <w:rsid w:val="00DE3279"/>
    <w:rsid w:val="00E03098"/>
    <w:rsid w:val="00E339FA"/>
    <w:rsid w:val="00E62983"/>
    <w:rsid w:val="00E7770D"/>
    <w:rsid w:val="00EA0577"/>
    <w:rsid w:val="00EB3B6F"/>
    <w:rsid w:val="00EE7515"/>
    <w:rsid w:val="00F07C88"/>
    <w:rsid w:val="00F2592E"/>
    <w:rsid w:val="00F47A02"/>
    <w:rsid w:val="00F52425"/>
    <w:rsid w:val="00F9658A"/>
    <w:rsid w:val="00F976CA"/>
    <w:rsid w:val="00FA3D9F"/>
    <w:rsid w:val="00FD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4A10A"/>
  <w15:docId w15:val="{ECD5645B-97AE-4CD0-ABE6-4949F440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D47"/>
    <w:pPr>
      <w:contextualSpacing/>
    </w:pPr>
  </w:style>
  <w:style w:type="character" w:styleId="Hyperlink">
    <w:name w:val="Hyperlink"/>
    <w:basedOn w:val="DefaultParagraphFont"/>
    <w:uiPriority w:val="99"/>
    <w:unhideWhenUsed/>
    <w:rsid w:val="00462E4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0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4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4AB"/>
  </w:style>
  <w:style w:type="paragraph" w:styleId="Footer">
    <w:name w:val="footer"/>
    <w:basedOn w:val="Normal"/>
    <w:link w:val="FooterChar"/>
    <w:uiPriority w:val="99"/>
    <w:unhideWhenUsed/>
    <w:rsid w:val="00374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311</Words>
  <Characters>1700</Characters>
  <Application>Microsoft Office Word</Application>
  <DocSecurity>0</DocSecurity>
  <Lines>58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Gabehart</dc:creator>
  <cp:lastModifiedBy>Gabehart, Martha [GO]</cp:lastModifiedBy>
  <cp:revision>4</cp:revision>
  <cp:lastPrinted>2015-02-06T15:09:00Z</cp:lastPrinted>
  <dcterms:created xsi:type="dcterms:W3CDTF">2018-08-08T14:16:00Z</dcterms:created>
  <dcterms:modified xsi:type="dcterms:W3CDTF">2018-08-08T14:31:00Z</dcterms:modified>
</cp:coreProperties>
</file>