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FF" w:rsidRDefault="00BE3EFF" w:rsidP="00FD4327">
      <w:pPr>
        <w:jc w:val="center"/>
      </w:pPr>
      <w:bookmarkStart w:id="0" w:name="_GoBack"/>
      <w:bookmarkEnd w:id="0"/>
    </w:p>
    <w:p w:rsidR="007F0BB0" w:rsidRDefault="00FD4327" w:rsidP="00752AF9">
      <w:pPr>
        <w:ind w:left="0"/>
        <w:jc w:val="center"/>
      </w:pPr>
      <w:r>
        <w:t>Employment Oversight Commission Meeting</w:t>
      </w:r>
      <w:r w:rsidR="009D3CFA">
        <w:t xml:space="preserve"> </w:t>
      </w:r>
      <w:r w:rsidR="00C21F97">
        <w:t xml:space="preserve">Draft </w:t>
      </w:r>
      <w:r w:rsidR="009D3CFA">
        <w:t>Minutes</w:t>
      </w:r>
    </w:p>
    <w:p w:rsidR="00FD4327" w:rsidRDefault="009D6877" w:rsidP="00FD4327">
      <w:pPr>
        <w:jc w:val="center"/>
      </w:pPr>
      <w:r>
        <w:t>July 17</w:t>
      </w:r>
      <w:r w:rsidR="00FD4327">
        <w:t>, 2014</w:t>
      </w:r>
    </w:p>
    <w:p w:rsidR="00FD4327" w:rsidRDefault="00EC2863" w:rsidP="00FD4327">
      <w:pPr>
        <w:jc w:val="center"/>
      </w:pPr>
      <w:r>
        <w:t>Room 560, 900 SW Jackson</w:t>
      </w:r>
      <w:r w:rsidR="00BE3EFF">
        <w:t>,</w:t>
      </w:r>
      <w:r w:rsidR="00777CAC">
        <w:t xml:space="preserve"> Topeka</w:t>
      </w:r>
    </w:p>
    <w:p w:rsidR="00FD4327" w:rsidRDefault="00FD4327" w:rsidP="00FD4327"/>
    <w:p w:rsidR="009D6877" w:rsidRDefault="009D3CFA" w:rsidP="009D6877">
      <w:r>
        <w:t xml:space="preserve">Commissioners present:  Rocky Nichols, </w:t>
      </w:r>
      <w:r w:rsidR="00EC2863">
        <w:t>Bob Hull</w:t>
      </w:r>
      <w:r w:rsidR="00C121E6">
        <w:t xml:space="preserve"> </w:t>
      </w:r>
      <w:r w:rsidR="009D6877">
        <w:t>and Mike Donnelly.</w:t>
      </w:r>
    </w:p>
    <w:p w:rsidR="009D3CFA" w:rsidRDefault="009D3CFA" w:rsidP="00FD4327">
      <w:r>
        <w:t>Commissioners present by phone: Barney Mayse</w:t>
      </w:r>
      <w:r w:rsidR="00EC2863">
        <w:t>, Wen</w:t>
      </w:r>
      <w:r w:rsidR="009D6877">
        <w:t xml:space="preserve">dy Parent-Johnson, </w:t>
      </w:r>
      <w:r w:rsidR="007814EB">
        <w:t xml:space="preserve">and </w:t>
      </w:r>
      <w:r w:rsidR="009D6877">
        <w:t>Ron Pasmore</w:t>
      </w:r>
    </w:p>
    <w:p w:rsidR="009D6877" w:rsidRDefault="009D6877" w:rsidP="00FD4327">
      <w:r>
        <w:t>Liaisons present: Mary Ellen Wright</w:t>
      </w:r>
    </w:p>
    <w:p w:rsidR="00EC2863" w:rsidRDefault="00EC2863" w:rsidP="00FD4327">
      <w:r>
        <w:t>Staff: Martha Gabehart.</w:t>
      </w:r>
    </w:p>
    <w:p w:rsidR="009D3CFA" w:rsidRDefault="009D3CFA" w:rsidP="00FD4327">
      <w:r>
        <w:t>Guest</w:t>
      </w:r>
      <w:r w:rsidR="00EC2863">
        <w:t>s: Steve Curtis</w:t>
      </w:r>
      <w:r w:rsidR="009D6877">
        <w:t>, Craig Knutson, Anthony Fadale</w:t>
      </w:r>
    </w:p>
    <w:p w:rsidR="009D3CFA" w:rsidRDefault="009D3CFA" w:rsidP="00FD4327">
      <w:r>
        <w:t xml:space="preserve">Guests by phone: </w:t>
      </w:r>
      <w:r w:rsidR="009D6877">
        <w:t xml:space="preserve"> Shelly May</w:t>
      </w:r>
    </w:p>
    <w:p w:rsidR="009D3CFA" w:rsidRDefault="009D3CFA" w:rsidP="00FD4327"/>
    <w:p w:rsidR="00FD4327" w:rsidRDefault="00FD4327" w:rsidP="00FD4327">
      <w:r w:rsidRPr="00D35C5D">
        <w:rPr>
          <w:b/>
        </w:rPr>
        <w:t>Call to Order</w:t>
      </w:r>
      <w:r w:rsidR="00D35C5D">
        <w:t xml:space="preserve">: </w:t>
      </w:r>
      <w:r>
        <w:t xml:space="preserve"> Rocky</w:t>
      </w:r>
      <w:r w:rsidR="009D3CFA">
        <w:t xml:space="preserve"> called the meeting to order</w:t>
      </w:r>
    </w:p>
    <w:p w:rsidR="00FD4327" w:rsidRDefault="00FD4327" w:rsidP="00FD4327"/>
    <w:p w:rsidR="00EC2863" w:rsidRDefault="009D6877" w:rsidP="00812223">
      <w:r>
        <w:t xml:space="preserve">Anthony announced that he gave Americans with Disabilities Act (ADA) training to the leadership of the Managed Care Organizations (MCO) earlier in July. He talked about the importance of </w:t>
      </w:r>
      <w:r w:rsidR="00D35C5D">
        <w:t>providing service to help people with disabilities find competitive, integrated employment. He also reported that he had been to the ADA Symposium and brought back information on Employment and Veterans which he shared with the Recruiters Network.</w:t>
      </w:r>
    </w:p>
    <w:p w:rsidR="00D35C5D" w:rsidRDefault="00D35C5D" w:rsidP="00812223"/>
    <w:p w:rsidR="00D35C5D" w:rsidRDefault="00D35C5D" w:rsidP="00812223">
      <w:r>
        <w:t xml:space="preserve">Bob Hull handed out his brochures for the Empower Kansans grant they received from United HealthCare about the Bidders Preference incentive.  He will send an electronic copy when the errors have been corrected. </w:t>
      </w:r>
    </w:p>
    <w:p w:rsidR="00D35C5D" w:rsidRDefault="00D35C5D" w:rsidP="00812223"/>
    <w:p w:rsidR="00D35C5D" w:rsidRDefault="00D35C5D" w:rsidP="00812223">
      <w:r>
        <w:t xml:space="preserve">Craig recognized Senator Kerschen for his recent intervention which helped save the Project Search site in Mulvane from being closed. </w:t>
      </w:r>
    </w:p>
    <w:p w:rsidR="00D35C5D" w:rsidRDefault="00D35C5D" w:rsidP="00812223"/>
    <w:p w:rsidR="00D35C5D" w:rsidRDefault="00D35C5D" w:rsidP="00812223">
      <w:r w:rsidRPr="00D35C5D">
        <w:rPr>
          <w:b/>
        </w:rPr>
        <w:t>Update from State Agencies and members on efforts regarding Employment First and information/discussion from the Just Disability Subcabinet on Disability meeting</w:t>
      </w:r>
      <w:r>
        <w:t xml:space="preserve">: Mike talked about update he gave at the Disability Subcabinet meeting in June.  Martha summarized the </w:t>
      </w:r>
      <w:proofErr w:type="gramStart"/>
      <w:r>
        <w:t>Subcabinet</w:t>
      </w:r>
      <w:proofErr w:type="gramEnd"/>
      <w:r>
        <w:t xml:space="preserve"> meeting minutes. </w:t>
      </w:r>
    </w:p>
    <w:p w:rsidR="00D35C5D" w:rsidRDefault="00D35C5D" w:rsidP="00D35C5D">
      <w:pPr>
        <w:ind w:left="0"/>
      </w:pPr>
    </w:p>
    <w:p w:rsidR="009D3CFA" w:rsidRDefault="00D35C5D" w:rsidP="00812223">
      <w:r>
        <w:rPr>
          <w:b/>
        </w:rPr>
        <w:t>Update and Discussion on Planning Topics:</w:t>
      </w:r>
      <w:r>
        <w:t xml:space="preserve"> </w:t>
      </w:r>
    </w:p>
    <w:p w:rsidR="00D35C5D" w:rsidRDefault="00D35C5D" w:rsidP="00D35C5D">
      <w:pPr>
        <w:pStyle w:val="ListParagraph"/>
        <w:numPr>
          <w:ilvl w:val="0"/>
          <w:numId w:val="2"/>
        </w:numPr>
      </w:pPr>
      <w:r>
        <w:t>Taskforce of</w:t>
      </w:r>
      <w:r w:rsidR="0054600D">
        <w:t xml:space="preserve"> s</w:t>
      </w:r>
      <w:r>
        <w:t>ta</w:t>
      </w:r>
      <w:r w:rsidR="0054600D">
        <w:t>k</w:t>
      </w:r>
      <w:r>
        <w:t xml:space="preserve">eholders regarding employment of people with disabilities including systems formulated </w:t>
      </w:r>
      <w:r w:rsidR="0054600D">
        <w:t xml:space="preserve">around incentives and funding: Jeff, Mike and </w:t>
      </w:r>
      <w:r w:rsidR="0054600D" w:rsidRPr="00752AF9">
        <w:rPr>
          <w:b/>
        </w:rPr>
        <w:t>Ron</w:t>
      </w:r>
      <w:r w:rsidR="00752AF9">
        <w:rPr>
          <w:b/>
        </w:rPr>
        <w:t xml:space="preserve"> (Lead)</w:t>
      </w:r>
    </w:p>
    <w:p w:rsidR="0054600D" w:rsidRDefault="0054600D" w:rsidP="0054600D">
      <w:pPr>
        <w:pStyle w:val="ListParagraph"/>
        <w:numPr>
          <w:ilvl w:val="1"/>
          <w:numId w:val="2"/>
        </w:numPr>
      </w:pPr>
      <w:r>
        <w:t xml:space="preserve">Envision this to be like the former SRS Employment First Stakeholder Group, but expanded to include more than people with intellectual/developmental disabilities (I/DD). </w:t>
      </w:r>
    </w:p>
    <w:p w:rsidR="0054600D" w:rsidRDefault="0054600D" w:rsidP="0054600D">
      <w:pPr>
        <w:pStyle w:val="ListParagraph"/>
        <w:numPr>
          <w:ilvl w:val="1"/>
          <w:numId w:val="2"/>
        </w:numPr>
      </w:pPr>
      <w:r>
        <w:t xml:space="preserve">Getting people </w:t>
      </w:r>
      <w:r w:rsidR="00752AF9">
        <w:t>together</w:t>
      </w:r>
      <w:r>
        <w:t xml:space="preserve"> to look at the system and to make change focusing on topic areas like staff training, funding, shot term issues, sustainability – deciding on the most strategic topics. Also </w:t>
      </w:r>
      <w:r w:rsidR="00752AF9">
        <w:t xml:space="preserve">how to we maximize waiver resources to stabilize supported employment providers. Also this should be a systems change view, not one waiver even though each wavier has a different employment requirements, if any. </w:t>
      </w:r>
    </w:p>
    <w:p w:rsidR="0054600D" w:rsidRDefault="0054600D" w:rsidP="0054600D">
      <w:pPr>
        <w:pStyle w:val="ListParagraph"/>
        <w:numPr>
          <w:ilvl w:val="0"/>
          <w:numId w:val="2"/>
        </w:numPr>
      </w:pPr>
      <w:r>
        <w:t xml:space="preserve">Data: Wendy, Bob, </w:t>
      </w:r>
      <w:r w:rsidRPr="00752AF9">
        <w:rPr>
          <w:b/>
        </w:rPr>
        <w:t>Rocky</w:t>
      </w:r>
      <w:r w:rsidR="00752AF9">
        <w:t xml:space="preserve"> </w:t>
      </w:r>
      <w:r w:rsidR="00752AF9" w:rsidRPr="00752AF9">
        <w:rPr>
          <w:b/>
        </w:rPr>
        <w:t>(Lead)</w:t>
      </w:r>
      <w:r>
        <w:t xml:space="preserve"> – this group hasn’t met yet</w:t>
      </w:r>
    </w:p>
    <w:p w:rsidR="0054600D" w:rsidRDefault="0054600D" w:rsidP="0054600D">
      <w:pPr>
        <w:pStyle w:val="ListParagraph"/>
        <w:numPr>
          <w:ilvl w:val="0"/>
          <w:numId w:val="2"/>
        </w:numPr>
      </w:pPr>
      <w:r>
        <w:t xml:space="preserve">Resource guide of ideas to create more of an employment market to promote employment including examination of potential new business models: </w:t>
      </w:r>
      <w:r w:rsidRPr="00752AF9">
        <w:rPr>
          <w:b/>
        </w:rPr>
        <w:t>Ron</w:t>
      </w:r>
      <w:r w:rsidR="00752AF9">
        <w:t xml:space="preserve"> </w:t>
      </w:r>
      <w:r w:rsidR="00752AF9" w:rsidRPr="00752AF9">
        <w:rPr>
          <w:b/>
        </w:rPr>
        <w:t>(Lead)</w:t>
      </w:r>
      <w:r>
        <w:t>, Barney, Wendy</w:t>
      </w:r>
    </w:p>
    <w:p w:rsidR="0054600D" w:rsidRPr="00D35C5D" w:rsidRDefault="0054600D" w:rsidP="0054600D">
      <w:pPr>
        <w:pStyle w:val="ListParagraph"/>
        <w:numPr>
          <w:ilvl w:val="1"/>
          <w:numId w:val="2"/>
        </w:numPr>
      </w:pPr>
      <w:r>
        <w:t xml:space="preserve">It is envisioned to be a guide of best practices like the AMC Theater model with youth with Autism. </w:t>
      </w:r>
    </w:p>
    <w:p w:rsidR="009D6877" w:rsidRDefault="009D6877" w:rsidP="0054600D"/>
    <w:p w:rsidR="00752AF9" w:rsidRDefault="009D3CFA" w:rsidP="00FD4327">
      <w:pPr>
        <w:rPr>
          <w:b/>
        </w:rPr>
      </w:pPr>
      <w:r w:rsidRPr="00752AF9">
        <w:rPr>
          <w:b/>
        </w:rPr>
        <w:t xml:space="preserve">Next Meeting – </w:t>
      </w:r>
      <w:r w:rsidR="009D6877" w:rsidRPr="00752AF9">
        <w:rPr>
          <w:b/>
        </w:rPr>
        <w:t>September 24, 2:00 pm to 5:00 pm</w:t>
      </w:r>
      <w:r w:rsidR="00EC2863" w:rsidRPr="00752AF9">
        <w:rPr>
          <w:b/>
        </w:rPr>
        <w:t xml:space="preserve"> </w:t>
      </w:r>
      <w:r w:rsidR="00752AF9">
        <w:rPr>
          <w:b/>
        </w:rPr>
        <w:t xml:space="preserve">– </w:t>
      </w:r>
    </w:p>
    <w:p w:rsidR="00752AF9" w:rsidRDefault="00752AF9" w:rsidP="00752AF9">
      <w:pPr>
        <w:rPr>
          <w:b/>
        </w:rPr>
      </w:pPr>
      <w:r>
        <w:rPr>
          <w:b/>
        </w:rPr>
        <w:t>Assignments –</w:t>
      </w:r>
      <w:r>
        <w:rPr>
          <w:b/>
        </w:rPr>
        <w:tab/>
        <w:t xml:space="preserve"> Mary Ellen report </w:t>
      </w:r>
    </w:p>
    <w:p w:rsidR="00752AF9" w:rsidRDefault="00752AF9" w:rsidP="00752AF9">
      <w:pPr>
        <w:ind w:left="1440" w:firstLine="720"/>
        <w:rPr>
          <w:b/>
        </w:rPr>
      </w:pPr>
      <w:r>
        <w:rPr>
          <w:b/>
        </w:rPr>
        <w:t>Jeff report</w:t>
      </w:r>
    </w:p>
    <w:p w:rsidR="00752AF9" w:rsidRDefault="00752AF9" w:rsidP="00752AF9">
      <w:pPr>
        <w:ind w:left="1440" w:firstLine="720"/>
        <w:rPr>
          <w:b/>
        </w:rPr>
      </w:pPr>
      <w:r>
        <w:rPr>
          <w:b/>
        </w:rPr>
        <w:t xml:space="preserve">Wendy Pickell – report on Indicator 14 Post Secondary Outcomes Survey and process for surveying. </w:t>
      </w:r>
    </w:p>
    <w:p w:rsidR="009D3CFA" w:rsidRPr="00752AF9" w:rsidRDefault="00752AF9" w:rsidP="00752AF9">
      <w:pPr>
        <w:ind w:left="1440" w:firstLine="720"/>
        <w:rPr>
          <w:b/>
        </w:rPr>
      </w:pPr>
      <w:r>
        <w:rPr>
          <w:b/>
        </w:rPr>
        <w:t xml:space="preserve">Ron or Shelia Nelson-Stout report on Interhab employment initiative (Ron will ask Shelia). </w:t>
      </w:r>
    </w:p>
    <w:p w:rsidR="009D3CFA" w:rsidRDefault="009D3CFA" w:rsidP="00FD4327"/>
    <w:p w:rsidR="003214D8" w:rsidRDefault="009D6877" w:rsidP="00752AF9">
      <w:r>
        <w:t>Meeting adjourned</w:t>
      </w:r>
    </w:p>
    <w:sectPr w:rsidR="003214D8" w:rsidSect="00BE3E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248"/>
    <w:multiLevelType w:val="hybridMultilevel"/>
    <w:tmpl w:val="F2786998"/>
    <w:lvl w:ilvl="0" w:tplc="379E19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A423DE"/>
    <w:multiLevelType w:val="hybridMultilevel"/>
    <w:tmpl w:val="388822C4"/>
    <w:lvl w:ilvl="0" w:tplc="FF24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27"/>
    <w:rsid w:val="00247572"/>
    <w:rsid w:val="002D6684"/>
    <w:rsid w:val="003214D8"/>
    <w:rsid w:val="0038328E"/>
    <w:rsid w:val="003D7D9E"/>
    <w:rsid w:val="00506CE8"/>
    <w:rsid w:val="0054600D"/>
    <w:rsid w:val="005E1DA9"/>
    <w:rsid w:val="006027F4"/>
    <w:rsid w:val="00625408"/>
    <w:rsid w:val="006502B0"/>
    <w:rsid w:val="00752AF9"/>
    <w:rsid w:val="00777CAC"/>
    <w:rsid w:val="007814EB"/>
    <w:rsid w:val="007F0BB0"/>
    <w:rsid w:val="00812223"/>
    <w:rsid w:val="0088103E"/>
    <w:rsid w:val="008A15BD"/>
    <w:rsid w:val="0095181C"/>
    <w:rsid w:val="009D3CFA"/>
    <w:rsid w:val="009D6877"/>
    <w:rsid w:val="009D7A91"/>
    <w:rsid w:val="00BD4D0F"/>
    <w:rsid w:val="00BE3EFF"/>
    <w:rsid w:val="00C121E6"/>
    <w:rsid w:val="00C134F5"/>
    <w:rsid w:val="00C1560D"/>
    <w:rsid w:val="00C21F97"/>
    <w:rsid w:val="00D35C5D"/>
    <w:rsid w:val="00D829FA"/>
    <w:rsid w:val="00E52718"/>
    <w:rsid w:val="00E97234"/>
    <w:rsid w:val="00EC2863"/>
    <w:rsid w:val="00F83B9E"/>
    <w:rsid w:val="00F85249"/>
    <w:rsid w:val="00F878FA"/>
    <w:rsid w:val="00FD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234"/>
    <w:rPr>
      <w:rFonts w:ascii="Tahoma" w:hAnsi="Tahoma" w:cs="Tahoma"/>
      <w:sz w:val="16"/>
      <w:szCs w:val="16"/>
    </w:rPr>
  </w:style>
  <w:style w:type="character" w:customStyle="1" w:styleId="BalloonTextChar">
    <w:name w:val="Balloon Text Char"/>
    <w:basedOn w:val="DefaultParagraphFont"/>
    <w:link w:val="BalloonText"/>
    <w:uiPriority w:val="99"/>
    <w:semiHidden/>
    <w:rsid w:val="00E97234"/>
    <w:rPr>
      <w:rFonts w:ascii="Tahoma" w:hAnsi="Tahoma" w:cs="Tahoma"/>
      <w:sz w:val="16"/>
      <w:szCs w:val="16"/>
    </w:rPr>
  </w:style>
  <w:style w:type="paragraph" w:styleId="ListParagraph">
    <w:name w:val="List Paragraph"/>
    <w:basedOn w:val="Normal"/>
    <w:uiPriority w:val="34"/>
    <w:qFormat/>
    <w:rsid w:val="007F0BB0"/>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234"/>
    <w:rPr>
      <w:rFonts w:ascii="Tahoma" w:hAnsi="Tahoma" w:cs="Tahoma"/>
      <w:sz w:val="16"/>
      <w:szCs w:val="16"/>
    </w:rPr>
  </w:style>
  <w:style w:type="character" w:customStyle="1" w:styleId="BalloonTextChar">
    <w:name w:val="Balloon Text Char"/>
    <w:basedOn w:val="DefaultParagraphFont"/>
    <w:link w:val="BalloonText"/>
    <w:uiPriority w:val="99"/>
    <w:semiHidden/>
    <w:rsid w:val="00E97234"/>
    <w:rPr>
      <w:rFonts w:ascii="Tahoma" w:hAnsi="Tahoma" w:cs="Tahoma"/>
      <w:sz w:val="16"/>
      <w:szCs w:val="16"/>
    </w:rPr>
  </w:style>
  <w:style w:type="paragraph" w:styleId="ListParagraph">
    <w:name w:val="List Paragraph"/>
    <w:basedOn w:val="Normal"/>
    <w:uiPriority w:val="34"/>
    <w:qFormat/>
    <w:rsid w:val="007F0BB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2</cp:revision>
  <cp:lastPrinted>2014-10-06T19:35:00Z</cp:lastPrinted>
  <dcterms:created xsi:type="dcterms:W3CDTF">2014-10-06T19:36:00Z</dcterms:created>
  <dcterms:modified xsi:type="dcterms:W3CDTF">2014-10-06T19:36:00Z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