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0C1711" w:rsidP="000C1711">
      <w:pPr>
        <w:jc w:val="center"/>
      </w:pPr>
      <w:r>
        <w:t>Kansas Commission on Disability Concerns</w:t>
      </w:r>
    </w:p>
    <w:p w:rsidR="000C1711" w:rsidRDefault="005610CE" w:rsidP="000C1711">
      <w:pPr>
        <w:jc w:val="center"/>
      </w:pPr>
      <w:r>
        <w:t xml:space="preserve">November </w:t>
      </w:r>
      <w:r w:rsidR="00840228">
        <w:t>6</w:t>
      </w:r>
      <w:r w:rsidR="000C1711">
        <w:t>, 2014</w:t>
      </w:r>
    </w:p>
    <w:p w:rsidR="000C1711" w:rsidRDefault="00CF532E" w:rsidP="000C1711">
      <w:pPr>
        <w:jc w:val="center"/>
      </w:pPr>
      <w:r>
        <w:t xml:space="preserve">Orientation and </w:t>
      </w:r>
      <w:r w:rsidR="000C1711">
        <w:t xml:space="preserve">Commission </w:t>
      </w:r>
      <w:r w:rsidR="00080A30">
        <w:t xml:space="preserve">Draft </w:t>
      </w:r>
      <w:r w:rsidR="000C1711">
        <w:t>Meeting Minutes</w:t>
      </w:r>
    </w:p>
    <w:p w:rsidR="000C1711" w:rsidRDefault="000C1711" w:rsidP="000C1711"/>
    <w:p w:rsidR="000C1711" w:rsidRDefault="000C1711" w:rsidP="000C1711">
      <w:r>
        <w:t xml:space="preserve">Commissioners Present: Anthony Fadale, </w:t>
      </w:r>
      <w:r w:rsidR="005610CE">
        <w:t>Steve Miller, Bob Cantin, Brian Ellefson, Grady Landrum, George Beard, Ranita Wilks, Frank Chappell, Craig Knutson, Jill Bronaugh</w:t>
      </w:r>
      <w:r w:rsidR="00840228">
        <w:t>, Kerry Cosgrove, Don Woodard, Brandt Haehn</w:t>
      </w:r>
    </w:p>
    <w:p w:rsidR="005610CE" w:rsidRDefault="005610CE" w:rsidP="000C1711"/>
    <w:p w:rsidR="005610CE" w:rsidRDefault="005610CE" w:rsidP="000C1711">
      <w:r>
        <w:t>Present by Phone:</w:t>
      </w:r>
      <w:r w:rsidR="00840228">
        <w:t xml:space="preserve"> Shanti Ramcharan, Marilyn Bittenbender</w:t>
      </w:r>
    </w:p>
    <w:p w:rsidR="000C1711" w:rsidRDefault="000C1711" w:rsidP="000C1711"/>
    <w:p w:rsidR="000C1711" w:rsidRDefault="000C1711" w:rsidP="000C1711">
      <w:r>
        <w:t>Staff Present:  Martha Gabehart</w:t>
      </w:r>
    </w:p>
    <w:p w:rsidR="000C1711" w:rsidRDefault="000C1711" w:rsidP="000C1711"/>
    <w:p w:rsidR="005610CE" w:rsidRDefault="004B14DE" w:rsidP="00840228">
      <w:r>
        <w:rPr>
          <w:b/>
        </w:rPr>
        <w:t xml:space="preserve">Welcome and Introductions - </w:t>
      </w:r>
      <w:r w:rsidR="000C1711">
        <w:t xml:space="preserve">Chairman, </w:t>
      </w:r>
      <w:r w:rsidR="00840228">
        <w:t>Bob Cantin</w:t>
      </w:r>
      <w:r w:rsidR="000C1711">
        <w:t>, called the meeting to order, welcomed the commissioners</w:t>
      </w:r>
      <w:r w:rsidR="005610CE">
        <w:t xml:space="preserve">. </w:t>
      </w:r>
    </w:p>
    <w:p w:rsidR="005610CE" w:rsidRDefault="005610CE" w:rsidP="000C1711"/>
    <w:p w:rsidR="005610CE" w:rsidRDefault="00840228" w:rsidP="000C1711">
      <w:r>
        <w:rPr>
          <w:b/>
        </w:rPr>
        <w:t xml:space="preserve">Introductions </w:t>
      </w:r>
      <w:r w:rsidR="00CF532E">
        <w:t xml:space="preserve"> – </w:t>
      </w:r>
      <w:r>
        <w:t xml:space="preserve">The commissioners briefly gave their names and a little about their background along with why there were appointed to the commission. </w:t>
      </w:r>
    </w:p>
    <w:p w:rsidR="00CF532E" w:rsidRDefault="00CF532E" w:rsidP="000C1711"/>
    <w:p w:rsidR="00CF532E" w:rsidRDefault="00686D12" w:rsidP="000C1711">
      <w:r w:rsidRPr="000F0999">
        <w:rPr>
          <w:b/>
        </w:rPr>
        <w:t>Review of KCDC Notebooks</w:t>
      </w:r>
      <w:r>
        <w:t xml:space="preserve"> – Martha took the commissioners through the KCDC notebooks each received when the joined the commission. </w:t>
      </w:r>
    </w:p>
    <w:p w:rsidR="00A71503" w:rsidRDefault="00A71503" w:rsidP="000C1711"/>
    <w:p w:rsidR="008471B7" w:rsidRDefault="008471B7" w:rsidP="008471B7">
      <w:r>
        <w:rPr>
          <w:b/>
        </w:rPr>
        <w:t xml:space="preserve">Introduction of Business That Will Require a Vote – </w:t>
      </w:r>
      <w:r>
        <w:t xml:space="preserve">No business was brought forward that would require a vote. </w:t>
      </w:r>
    </w:p>
    <w:p w:rsidR="008471B7" w:rsidRPr="00E67282" w:rsidRDefault="008471B7" w:rsidP="008471B7"/>
    <w:p w:rsidR="008471B7" w:rsidRDefault="008471B7" w:rsidP="008471B7">
      <w:r w:rsidRPr="00692D99">
        <w:rPr>
          <w:b/>
        </w:rPr>
        <w:t>Additions, Deletions or Corrections to the Agenda</w:t>
      </w:r>
      <w:r>
        <w:t xml:space="preserve"> – There were no changes. </w:t>
      </w:r>
    </w:p>
    <w:p w:rsidR="008471B7" w:rsidRDefault="008471B7" w:rsidP="008471B7"/>
    <w:p w:rsidR="008471B7" w:rsidRDefault="008471B7" w:rsidP="008471B7">
      <w:r>
        <w:rPr>
          <w:b/>
        </w:rPr>
        <w:t>Approval of the May 1</w:t>
      </w:r>
      <w:r w:rsidRPr="00EC1E57">
        <w:rPr>
          <w:b/>
          <w:vertAlign w:val="superscript"/>
        </w:rPr>
        <w:t>st</w:t>
      </w:r>
      <w:r>
        <w:rPr>
          <w:b/>
        </w:rPr>
        <w:t xml:space="preserve"> and August 7, 2015 Meeting Minutes</w:t>
      </w:r>
      <w:r>
        <w:t xml:space="preserve"> – George Beard moved the May minutes be approved and Brian seconded. Motion carried. Don moved the August minutes be approved and  Anthony seconded. Motion carried.</w:t>
      </w:r>
    </w:p>
    <w:p w:rsidR="008471B7" w:rsidRDefault="008471B7" w:rsidP="000C1711"/>
    <w:p w:rsidR="008471B7" w:rsidRDefault="008471B7" w:rsidP="008471B7">
      <w:r w:rsidRPr="00EC1E57">
        <w:rPr>
          <w:b/>
        </w:rPr>
        <w:t>Public Comments</w:t>
      </w:r>
      <w:r>
        <w:t xml:space="preserve"> – no public comments were made. </w:t>
      </w:r>
    </w:p>
    <w:p w:rsidR="008471B7" w:rsidRDefault="008471B7" w:rsidP="000C1711"/>
    <w:p w:rsidR="00400AD8" w:rsidRDefault="00400AD8" w:rsidP="00400AD8">
      <w:r w:rsidRPr="000F0999">
        <w:rPr>
          <w:b/>
        </w:rPr>
        <w:t>Michael Lechner Advocacy Awards</w:t>
      </w:r>
      <w:r>
        <w:t xml:space="preserve"> – Martha awarded the Michael Lechner advocacy Award to the Kansas Youth Empowerment Academy.  Commissioner Ranita Wilks nominated KYEA and spoke about their events and activities with youth with disabilities. </w:t>
      </w:r>
    </w:p>
    <w:p w:rsidR="00400AD8" w:rsidRDefault="00400AD8" w:rsidP="000C1711"/>
    <w:p w:rsidR="00400AD8" w:rsidRDefault="00400AD8" w:rsidP="000C1711">
      <w:r>
        <w:rPr>
          <w:b/>
        </w:rPr>
        <w:t>Hope Builders</w:t>
      </w:r>
      <w:r>
        <w:t xml:space="preserve"> – John Jepson spoke about Hope Builders in the Kansas City area. They build ramps and make home repairs for people with disabilities who cannot afford a contractor. Two videos were shown about the project. </w:t>
      </w:r>
    </w:p>
    <w:p w:rsidR="00400AD8" w:rsidRDefault="00400AD8" w:rsidP="000C1711"/>
    <w:p w:rsidR="00400AD8" w:rsidRPr="00400AD8" w:rsidRDefault="00400AD8" w:rsidP="000C1711">
      <w:r>
        <w:rPr>
          <w:b/>
        </w:rPr>
        <w:t xml:space="preserve">KU Parking Study – </w:t>
      </w:r>
      <w:r>
        <w:t xml:space="preserve">Dr. Glen White, Alice Zhang and Kelsey Shinnick of the University of Kansas Research and Training Center on Independent Living talked about their accessible van parking study to determine the parking habits of people with accessible parking permits and whether or not they park in standard accessible parking spaces instead of van accessible spaces when standard spaces are available.  </w:t>
      </w:r>
      <w:r w:rsidR="00EF5554">
        <w:t>Extensive research was done using specific</w:t>
      </w:r>
    </w:p>
    <w:p w:rsidR="00400AD8" w:rsidRDefault="00400AD8" w:rsidP="000C1711"/>
    <w:p w:rsidR="008471B7" w:rsidRDefault="00400AD8" w:rsidP="000C1711">
      <w:r>
        <w:rPr>
          <w:b/>
        </w:rPr>
        <w:t>Lunch</w:t>
      </w:r>
      <w:r w:rsidR="00811B27">
        <w:t xml:space="preserve"> - </w:t>
      </w:r>
      <w:r w:rsidR="00A71503">
        <w:t xml:space="preserve">The commission broke for lunch. During lunch, </w:t>
      </w:r>
      <w:r w:rsidR="008471B7">
        <w:t xml:space="preserve">Glen White and his staff finished their presentation on their parking studies and presented their proposal for a KCDC committee to consider working on an education campaign on leaving van accessible parking spaces if there are regular accessible parking spaces available.  The commission agreed to work on this. No chair was selected, so an electronic call for committee members and a chairperson will be made after the meeting. </w:t>
      </w:r>
    </w:p>
    <w:p w:rsidR="008471B7" w:rsidRDefault="008471B7" w:rsidP="00EC1E57"/>
    <w:p w:rsidR="00692D99" w:rsidRDefault="00692D99" w:rsidP="00363ED7">
      <w:r w:rsidRPr="00692D99">
        <w:rPr>
          <w:b/>
        </w:rPr>
        <w:t>Service Dog Committee Report</w:t>
      </w:r>
      <w:r>
        <w:t xml:space="preserve"> </w:t>
      </w:r>
      <w:r w:rsidR="005E3130">
        <w:t>–</w:t>
      </w:r>
      <w:r>
        <w:t xml:space="preserve"> </w:t>
      </w:r>
      <w:r w:rsidR="005E3130">
        <w:t>Grady gave an update on the committee activities to find an agreeable amendment to either eliminate the portion of the service dog law (K.S.A. 39-1111) that appears to require the presentation of identification or certification that a service dog has been trained to be a service dog.</w:t>
      </w:r>
      <w:r w:rsidR="004E1E76">
        <w:t xml:space="preserve"> Folks from Wichita met with Grady and Martha on November 6</w:t>
      </w:r>
      <w:r w:rsidR="004E1E76" w:rsidRPr="004E1E76">
        <w:rPr>
          <w:vertAlign w:val="superscript"/>
        </w:rPr>
        <w:t>th</w:t>
      </w:r>
      <w:r w:rsidR="004E1E76">
        <w:t xml:space="preserve"> and agreed that a statement in the first statute (39-1101) would state that </w:t>
      </w:r>
      <w:r w:rsidR="00E67282">
        <w:t xml:space="preserve">the chapter would be broadly construed and that no provision of the chapter would be interpreted to diminish any right under any federal law. </w:t>
      </w:r>
    </w:p>
    <w:p w:rsidR="008471B7" w:rsidRDefault="008471B7" w:rsidP="00363ED7"/>
    <w:p w:rsidR="008471B7" w:rsidRPr="008471B7" w:rsidRDefault="008471B7" w:rsidP="00363ED7">
      <w:pPr>
        <w:rPr>
          <w:b/>
        </w:rPr>
      </w:pPr>
      <w:r w:rsidRPr="008471B7">
        <w:rPr>
          <w:b/>
        </w:rPr>
        <w:t xml:space="preserve">Office Update </w:t>
      </w:r>
      <w:r>
        <w:rPr>
          <w:b/>
        </w:rPr>
        <w:t>–</w:t>
      </w:r>
      <w:r w:rsidRPr="008471B7">
        <w:t xml:space="preserve"> Martha updated </w:t>
      </w:r>
      <w:r>
        <w:t xml:space="preserve">the commission on the activities and work done since the August commission meeting. See attached. </w:t>
      </w:r>
    </w:p>
    <w:p w:rsidR="008471B7" w:rsidRPr="00692D99" w:rsidRDefault="008471B7" w:rsidP="00363ED7"/>
    <w:p w:rsidR="00400AD8" w:rsidRDefault="00400AD8" w:rsidP="00400AD8">
      <w:r>
        <w:rPr>
          <w:b/>
        </w:rPr>
        <w:t xml:space="preserve">Election of Officers </w:t>
      </w:r>
      <w:r>
        <w:t xml:space="preserve">– Because there was no quorum at this time, Bob asked for nominations. Bob agreed to run for chair again and George agreed to run for vice-chair. There will be an email vote after the meeting. </w:t>
      </w:r>
    </w:p>
    <w:p w:rsidR="00400AD8" w:rsidRDefault="00400AD8" w:rsidP="00363ED7"/>
    <w:p w:rsidR="00964A18" w:rsidRDefault="00964A18" w:rsidP="00964A18">
      <w:r w:rsidRPr="00964A18">
        <w:rPr>
          <w:b/>
        </w:rPr>
        <w:t>201</w:t>
      </w:r>
      <w:r w:rsidR="00400AD8">
        <w:rPr>
          <w:b/>
        </w:rPr>
        <w:t>6</w:t>
      </w:r>
      <w:r w:rsidRPr="00964A18">
        <w:rPr>
          <w:b/>
        </w:rPr>
        <w:t xml:space="preserve"> Meeting Schedule</w:t>
      </w:r>
      <w:r>
        <w:t xml:space="preserve"> – The meetings for 2015 are February </w:t>
      </w:r>
      <w:r w:rsidR="00400AD8">
        <w:t>5</w:t>
      </w:r>
      <w:r>
        <w:t xml:space="preserve"> from 10:00 am </w:t>
      </w:r>
      <w:r w:rsidR="00400AD8">
        <w:t>to Noon (Conference Call), May 6</w:t>
      </w:r>
      <w:r>
        <w:t xml:space="preserve"> from 10:00 am to </w:t>
      </w:r>
      <w:r w:rsidR="00400AD8">
        <w:t>3</w:t>
      </w:r>
      <w:r>
        <w:t xml:space="preserve">:00 pm (in person), August </w:t>
      </w:r>
      <w:r w:rsidR="00400AD8">
        <w:t>5 from10:00 am to 3</w:t>
      </w:r>
      <w:r>
        <w:t xml:space="preserve">:00 am (in person) and November </w:t>
      </w:r>
      <w:r w:rsidR="00400AD8">
        <w:t>4</w:t>
      </w:r>
      <w:r>
        <w:t xml:space="preserve"> fr</w:t>
      </w:r>
      <w:r w:rsidR="00400AD8">
        <w:t>om 9:00 am to 3</w:t>
      </w:r>
      <w:r>
        <w:t>:00 pm (in person.)</w:t>
      </w:r>
    </w:p>
    <w:p w:rsidR="00811B27" w:rsidRDefault="00811B27" w:rsidP="00811B27"/>
    <w:p w:rsidR="008471B7" w:rsidRDefault="00400AD8" w:rsidP="000C2224">
      <w:r>
        <w:t xml:space="preserve">Bob </w:t>
      </w:r>
      <w:r w:rsidR="00811B27">
        <w:t xml:space="preserve">adjourned </w:t>
      </w:r>
      <w:r w:rsidR="000C2224">
        <w:t xml:space="preserve">the meeting. </w:t>
      </w:r>
      <w:r w:rsidR="008471B7">
        <w:br/>
      </w:r>
    </w:p>
    <w:p w:rsidR="008471B7" w:rsidRDefault="008471B7">
      <w:pPr>
        <w:ind w:left="0"/>
      </w:pPr>
      <w:r>
        <w:br w:type="page"/>
      </w:r>
    </w:p>
    <w:p w:rsidR="008471B7" w:rsidRDefault="008471B7" w:rsidP="008471B7">
      <w:pPr>
        <w:jc w:val="center"/>
      </w:pPr>
      <w:r>
        <w:t>Executive Director’s Report/Legislative Update</w:t>
      </w:r>
    </w:p>
    <w:p w:rsidR="008471B7" w:rsidRDefault="008471B7" w:rsidP="008471B7">
      <w:pPr>
        <w:jc w:val="center"/>
      </w:pPr>
      <w:r>
        <w:t>November 6, 2015</w:t>
      </w:r>
    </w:p>
    <w:p w:rsidR="008471B7" w:rsidRDefault="008471B7" w:rsidP="008471B7">
      <w:pPr>
        <w:jc w:val="center"/>
      </w:pPr>
      <w:r>
        <w:t>KCDC Meeting</w:t>
      </w:r>
    </w:p>
    <w:p w:rsidR="008471B7" w:rsidRDefault="008471B7" w:rsidP="008471B7"/>
    <w:p w:rsidR="008471B7" w:rsidRDefault="008471B7" w:rsidP="008471B7">
      <w:r>
        <w:t xml:space="preserve">Since the August KCDC meeting: </w:t>
      </w:r>
    </w:p>
    <w:p w:rsidR="008471B7" w:rsidRDefault="008471B7" w:rsidP="008471B7"/>
    <w:p w:rsidR="008471B7" w:rsidRDefault="008471B7" w:rsidP="008471B7">
      <w:r>
        <w:t>I participated in:</w:t>
      </w:r>
    </w:p>
    <w:p w:rsidR="008471B7" w:rsidRDefault="008471B7" w:rsidP="008471B7">
      <w:pPr>
        <w:pStyle w:val="ListParagraph"/>
        <w:numPr>
          <w:ilvl w:val="0"/>
          <w:numId w:val="1"/>
        </w:numPr>
      </w:pPr>
      <w:r>
        <w:t xml:space="preserve">Commission on Emergency Planning and Response (CEPR) meeting and the Emergency Support Function (ESF) 6 committee meeting in Kansas City.  ESF 6 deals with access and functional needs. The committee talked about planning for emergency housing. </w:t>
      </w:r>
    </w:p>
    <w:p w:rsidR="008471B7" w:rsidRDefault="008471B7" w:rsidP="008471B7">
      <w:pPr>
        <w:pStyle w:val="ListParagraph"/>
        <w:numPr>
          <w:ilvl w:val="0"/>
          <w:numId w:val="1"/>
        </w:numPr>
      </w:pPr>
      <w:r>
        <w:t xml:space="preserve">Kansas Partnership for Accessible Technology (KPAT). We talked about the new accessibility standards that appear to be adopted for websites and discussed developing a policy for standards for accessible apps and the new drafted policy that encompasses the Section 508 standards that are expected to be approved in the next year. </w:t>
      </w:r>
    </w:p>
    <w:p w:rsidR="008471B7" w:rsidRDefault="008471B7" w:rsidP="008471B7">
      <w:pPr>
        <w:pStyle w:val="ListParagraph"/>
        <w:numPr>
          <w:ilvl w:val="0"/>
          <w:numId w:val="1"/>
        </w:numPr>
      </w:pPr>
      <w:r>
        <w:t xml:space="preserve">The Medicaid Functional Eligibility Instrument-Intellectual/Developmental Disability (MFEI-IDD) meetings.  This project is being headed by the KU Center for Research on Aging and Disability Options School of Social Welfare.  We are working on finding an effective evaluation instrument for determining whether or not someone with IDD is eligible for Home and Community Based Services (HCBS).  The process will take about a year to complete and make the recommendation to the Kansas Department for Aging and Disability Services (KDADS). </w:t>
      </w:r>
    </w:p>
    <w:p w:rsidR="008471B7" w:rsidRDefault="008471B7" w:rsidP="008471B7">
      <w:pPr>
        <w:pStyle w:val="ListParagraph"/>
        <w:numPr>
          <w:ilvl w:val="0"/>
          <w:numId w:val="1"/>
        </w:numPr>
      </w:pPr>
      <w:r>
        <w:t xml:space="preserve">Waiver Integration Stakeholder Engagement  (WISE) meetings are to gather public input on the integration of the Home and Community Based Service (HCBS) waivers into a joint Section 1115 waiver . Consolidation of the waivers under one waiver would allow almost all of the services available under each waiver to be available to people with on any waiver. I participated on the Communication, Education and Training committee.  Several recommendations were made about communicating the changes to all stakeholders, the different types of training and education that would be most helpful to the public in general (consumers, family members and KanCare members) providers and managed care organizations. If anyone is interested in the recommendations, you can email me at </w:t>
      </w:r>
      <w:hyperlink r:id="rId8" w:history="1">
        <w:r w:rsidRPr="007433ED">
          <w:rPr>
            <w:rStyle w:val="Hyperlink"/>
          </w:rPr>
          <w:t>Martha.gabehart@ks.gov</w:t>
        </w:r>
      </w:hyperlink>
      <w:r>
        <w:t xml:space="preserve"> and I will send out the recommendations of all the committees. </w:t>
      </w:r>
    </w:p>
    <w:p w:rsidR="008471B7" w:rsidRDefault="008471B7" w:rsidP="008471B7">
      <w:pPr>
        <w:ind w:left="1080"/>
      </w:pPr>
    </w:p>
    <w:p w:rsidR="008471B7" w:rsidRDefault="008471B7" w:rsidP="008471B7">
      <w:r>
        <w:t xml:space="preserve">Roger Frischenmeyer hosted three conference calls with Disability Mentoring Day (DMD) coordinators. Most of the DMD events were in October. KCDC provided a new brochure and stickers for the events.  </w:t>
      </w:r>
    </w:p>
    <w:p w:rsidR="008471B7" w:rsidRDefault="008471B7" w:rsidP="008471B7"/>
    <w:p w:rsidR="008471B7" w:rsidRDefault="008471B7" w:rsidP="008471B7">
      <w:r>
        <w:t xml:space="preserve">The KCDC disability service maps were updated and a new file was placed on the website.  The text on the website is updated, but some of the maps are still not updated.  The website is being updated as there is time. If links or information is incorrect, please contact me with the correct information or which links are not working. </w:t>
      </w:r>
    </w:p>
    <w:p w:rsidR="008471B7" w:rsidRDefault="008471B7" w:rsidP="008471B7"/>
    <w:p w:rsidR="008471B7" w:rsidRDefault="008471B7" w:rsidP="008471B7">
      <w:r>
        <w:t xml:space="preserve">I continue to work with the KanCare Ombudsman, Kerrie Bacon. I respond to calls and emails when she is out of the office. </w:t>
      </w:r>
    </w:p>
    <w:p w:rsidR="008471B7" w:rsidRDefault="008471B7" w:rsidP="008471B7"/>
    <w:p w:rsidR="00964A18" w:rsidRDefault="00964A18" w:rsidP="000C2224">
      <w:bookmarkStart w:id="0" w:name="_GoBack"/>
      <w:bookmarkEnd w:id="0"/>
    </w:p>
    <w:sectPr w:rsidR="00964A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DE" w:rsidRDefault="004B14DE" w:rsidP="004B14DE">
      <w:r>
        <w:separator/>
      </w:r>
    </w:p>
  </w:endnote>
  <w:endnote w:type="continuationSeparator" w:id="0">
    <w:p w:rsidR="004B14DE" w:rsidRDefault="004B14DE" w:rsidP="004B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525316"/>
      <w:docPartObj>
        <w:docPartGallery w:val="Page Numbers (Bottom of Page)"/>
        <w:docPartUnique/>
      </w:docPartObj>
    </w:sdtPr>
    <w:sdtEndPr>
      <w:rPr>
        <w:noProof/>
      </w:rPr>
    </w:sdtEndPr>
    <w:sdtContent>
      <w:p w:rsidR="004B14DE" w:rsidRDefault="004B14DE">
        <w:pPr>
          <w:pStyle w:val="Footer"/>
          <w:jc w:val="right"/>
        </w:pPr>
        <w:r>
          <w:fldChar w:fldCharType="begin"/>
        </w:r>
        <w:r>
          <w:instrText xml:space="preserve"> PAGE   \* MERGEFORMAT </w:instrText>
        </w:r>
        <w:r>
          <w:fldChar w:fldCharType="separate"/>
        </w:r>
        <w:r w:rsidR="008471B7">
          <w:rPr>
            <w:noProof/>
          </w:rPr>
          <w:t>1</w:t>
        </w:r>
        <w:r>
          <w:rPr>
            <w:noProof/>
          </w:rPr>
          <w:fldChar w:fldCharType="end"/>
        </w:r>
      </w:p>
    </w:sdtContent>
  </w:sdt>
  <w:p w:rsidR="004B14DE" w:rsidRDefault="004B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DE" w:rsidRDefault="004B14DE" w:rsidP="004B14DE">
      <w:r>
        <w:separator/>
      </w:r>
    </w:p>
  </w:footnote>
  <w:footnote w:type="continuationSeparator" w:id="0">
    <w:p w:rsidR="004B14DE" w:rsidRDefault="004B14DE" w:rsidP="004B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ECB"/>
    <w:multiLevelType w:val="hybridMultilevel"/>
    <w:tmpl w:val="7738080C"/>
    <w:lvl w:ilvl="0" w:tplc="430EB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742F17"/>
    <w:multiLevelType w:val="hybridMultilevel"/>
    <w:tmpl w:val="A23AF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11"/>
    <w:rsid w:val="00080A30"/>
    <w:rsid w:val="00092A87"/>
    <w:rsid w:val="000C1711"/>
    <w:rsid w:val="000C2224"/>
    <w:rsid w:val="000F0999"/>
    <w:rsid w:val="00123106"/>
    <w:rsid w:val="001F0987"/>
    <w:rsid w:val="002352F1"/>
    <w:rsid w:val="002A6C5E"/>
    <w:rsid w:val="002B77CE"/>
    <w:rsid w:val="002E6215"/>
    <w:rsid w:val="00340403"/>
    <w:rsid w:val="00363ED7"/>
    <w:rsid w:val="00371BB8"/>
    <w:rsid w:val="003745CC"/>
    <w:rsid w:val="00394FE1"/>
    <w:rsid w:val="003C700F"/>
    <w:rsid w:val="00400AD8"/>
    <w:rsid w:val="004B14DE"/>
    <w:rsid w:val="004E1E76"/>
    <w:rsid w:val="00540506"/>
    <w:rsid w:val="005610CE"/>
    <w:rsid w:val="00562107"/>
    <w:rsid w:val="005E3130"/>
    <w:rsid w:val="00686D12"/>
    <w:rsid w:val="00692D99"/>
    <w:rsid w:val="00721FF3"/>
    <w:rsid w:val="00726B3D"/>
    <w:rsid w:val="00784FC1"/>
    <w:rsid w:val="00811B27"/>
    <w:rsid w:val="00840228"/>
    <w:rsid w:val="008471B7"/>
    <w:rsid w:val="0088103E"/>
    <w:rsid w:val="008A2ADD"/>
    <w:rsid w:val="0093510E"/>
    <w:rsid w:val="00963651"/>
    <w:rsid w:val="00964A18"/>
    <w:rsid w:val="009F32BE"/>
    <w:rsid w:val="00A04762"/>
    <w:rsid w:val="00A1519F"/>
    <w:rsid w:val="00A640D2"/>
    <w:rsid w:val="00A71503"/>
    <w:rsid w:val="00B6371F"/>
    <w:rsid w:val="00BE4632"/>
    <w:rsid w:val="00BF022C"/>
    <w:rsid w:val="00C7146B"/>
    <w:rsid w:val="00C73804"/>
    <w:rsid w:val="00C86CA6"/>
    <w:rsid w:val="00CA351B"/>
    <w:rsid w:val="00CF532E"/>
    <w:rsid w:val="00D00F5D"/>
    <w:rsid w:val="00DB18B9"/>
    <w:rsid w:val="00DE20F5"/>
    <w:rsid w:val="00E67282"/>
    <w:rsid w:val="00EC1E57"/>
    <w:rsid w:val="00EF5554"/>
    <w:rsid w:val="00FB00AF"/>
    <w:rsid w:val="00FB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DE"/>
    <w:pPr>
      <w:tabs>
        <w:tab w:val="center" w:pos="4680"/>
        <w:tab w:val="right" w:pos="9360"/>
      </w:tabs>
    </w:pPr>
  </w:style>
  <w:style w:type="character" w:customStyle="1" w:styleId="HeaderChar">
    <w:name w:val="Header Char"/>
    <w:basedOn w:val="DefaultParagraphFont"/>
    <w:link w:val="Header"/>
    <w:uiPriority w:val="99"/>
    <w:rsid w:val="004B14DE"/>
  </w:style>
  <w:style w:type="paragraph" w:styleId="Footer">
    <w:name w:val="footer"/>
    <w:basedOn w:val="Normal"/>
    <w:link w:val="FooterChar"/>
    <w:uiPriority w:val="99"/>
    <w:unhideWhenUsed/>
    <w:rsid w:val="004B14DE"/>
    <w:pPr>
      <w:tabs>
        <w:tab w:val="center" w:pos="4680"/>
        <w:tab w:val="right" w:pos="9360"/>
      </w:tabs>
    </w:pPr>
  </w:style>
  <w:style w:type="character" w:customStyle="1" w:styleId="FooterChar">
    <w:name w:val="Footer Char"/>
    <w:basedOn w:val="DefaultParagraphFont"/>
    <w:link w:val="Footer"/>
    <w:uiPriority w:val="99"/>
    <w:rsid w:val="004B14DE"/>
  </w:style>
  <w:style w:type="paragraph" w:styleId="BalloonText">
    <w:name w:val="Balloon Text"/>
    <w:basedOn w:val="Normal"/>
    <w:link w:val="BalloonTextChar"/>
    <w:uiPriority w:val="99"/>
    <w:semiHidden/>
    <w:unhideWhenUsed/>
    <w:rsid w:val="004B14DE"/>
    <w:rPr>
      <w:rFonts w:ascii="Tahoma" w:hAnsi="Tahoma" w:cs="Tahoma"/>
      <w:sz w:val="16"/>
      <w:szCs w:val="16"/>
    </w:rPr>
  </w:style>
  <w:style w:type="character" w:customStyle="1" w:styleId="BalloonTextChar">
    <w:name w:val="Balloon Text Char"/>
    <w:basedOn w:val="DefaultParagraphFont"/>
    <w:link w:val="BalloonText"/>
    <w:uiPriority w:val="99"/>
    <w:semiHidden/>
    <w:rsid w:val="004B14DE"/>
    <w:rPr>
      <w:rFonts w:ascii="Tahoma" w:hAnsi="Tahoma" w:cs="Tahoma"/>
      <w:sz w:val="16"/>
      <w:szCs w:val="16"/>
    </w:rPr>
  </w:style>
  <w:style w:type="paragraph" w:styleId="ListParagraph">
    <w:name w:val="List Paragraph"/>
    <w:basedOn w:val="Normal"/>
    <w:uiPriority w:val="34"/>
    <w:qFormat/>
    <w:rsid w:val="00BF022C"/>
    <w:pPr>
      <w:contextualSpacing/>
    </w:pPr>
  </w:style>
  <w:style w:type="character" w:styleId="Hyperlink">
    <w:name w:val="Hyperlink"/>
    <w:basedOn w:val="DefaultParagraphFont"/>
    <w:uiPriority w:val="99"/>
    <w:unhideWhenUsed/>
    <w:rsid w:val="00847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DE"/>
    <w:pPr>
      <w:tabs>
        <w:tab w:val="center" w:pos="4680"/>
        <w:tab w:val="right" w:pos="9360"/>
      </w:tabs>
    </w:pPr>
  </w:style>
  <w:style w:type="character" w:customStyle="1" w:styleId="HeaderChar">
    <w:name w:val="Header Char"/>
    <w:basedOn w:val="DefaultParagraphFont"/>
    <w:link w:val="Header"/>
    <w:uiPriority w:val="99"/>
    <w:rsid w:val="004B14DE"/>
  </w:style>
  <w:style w:type="paragraph" w:styleId="Footer">
    <w:name w:val="footer"/>
    <w:basedOn w:val="Normal"/>
    <w:link w:val="FooterChar"/>
    <w:uiPriority w:val="99"/>
    <w:unhideWhenUsed/>
    <w:rsid w:val="004B14DE"/>
    <w:pPr>
      <w:tabs>
        <w:tab w:val="center" w:pos="4680"/>
        <w:tab w:val="right" w:pos="9360"/>
      </w:tabs>
    </w:pPr>
  </w:style>
  <w:style w:type="character" w:customStyle="1" w:styleId="FooterChar">
    <w:name w:val="Footer Char"/>
    <w:basedOn w:val="DefaultParagraphFont"/>
    <w:link w:val="Footer"/>
    <w:uiPriority w:val="99"/>
    <w:rsid w:val="004B14DE"/>
  </w:style>
  <w:style w:type="paragraph" w:styleId="BalloonText">
    <w:name w:val="Balloon Text"/>
    <w:basedOn w:val="Normal"/>
    <w:link w:val="BalloonTextChar"/>
    <w:uiPriority w:val="99"/>
    <w:semiHidden/>
    <w:unhideWhenUsed/>
    <w:rsid w:val="004B14DE"/>
    <w:rPr>
      <w:rFonts w:ascii="Tahoma" w:hAnsi="Tahoma" w:cs="Tahoma"/>
      <w:sz w:val="16"/>
      <w:szCs w:val="16"/>
    </w:rPr>
  </w:style>
  <w:style w:type="character" w:customStyle="1" w:styleId="BalloonTextChar">
    <w:name w:val="Balloon Text Char"/>
    <w:basedOn w:val="DefaultParagraphFont"/>
    <w:link w:val="BalloonText"/>
    <w:uiPriority w:val="99"/>
    <w:semiHidden/>
    <w:rsid w:val="004B14DE"/>
    <w:rPr>
      <w:rFonts w:ascii="Tahoma" w:hAnsi="Tahoma" w:cs="Tahoma"/>
      <w:sz w:val="16"/>
      <w:szCs w:val="16"/>
    </w:rPr>
  </w:style>
  <w:style w:type="paragraph" w:styleId="ListParagraph">
    <w:name w:val="List Paragraph"/>
    <w:basedOn w:val="Normal"/>
    <w:uiPriority w:val="34"/>
    <w:qFormat/>
    <w:rsid w:val="00BF022C"/>
    <w:pPr>
      <w:contextualSpacing/>
    </w:pPr>
  </w:style>
  <w:style w:type="character" w:styleId="Hyperlink">
    <w:name w:val="Hyperlink"/>
    <w:basedOn w:val="DefaultParagraphFont"/>
    <w:uiPriority w:val="99"/>
    <w:unhideWhenUsed/>
    <w:rsid w:val="00847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gabehart@k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7</cp:revision>
  <dcterms:created xsi:type="dcterms:W3CDTF">2015-11-13T19:25:00Z</dcterms:created>
  <dcterms:modified xsi:type="dcterms:W3CDTF">2015-11-16T17:04:00Z</dcterms:modified>
</cp:coreProperties>
</file>