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70" w:rsidRDefault="005C4F70" w:rsidP="005C4F70">
      <w:pPr>
        <w:jc w:val="center"/>
      </w:pPr>
      <w:r>
        <w:t>Employer Resources Committee</w:t>
      </w:r>
      <w:bookmarkStart w:id="0" w:name="_GoBack"/>
      <w:bookmarkEnd w:id="0"/>
    </w:p>
    <w:p w:rsidR="005C4F70" w:rsidRDefault="005C4F70" w:rsidP="005C4F70"/>
    <w:p w:rsidR="005C4F70" w:rsidRDefault="005C4F70" w:rsidP="005C4F70">
      <w:r>
        <w:t>Ron and Barney met via conference call today - August 18, 2014 at 2 p.m. We discussed the goal of the group, which is to find employers who have developed and implemented specific programs in order to diversify their workforce - specific for inclusion of persons with disabilities. We discussed the programs we know of - which are Walgreens Distribution Center, AMC Theatres, and Boeing. Boeing's program has been around for years and involves placing persons back on the job after a worker's comp injury. Over the next couple of weeks, we will individually do some internet searching for more examples of programs that we can report on at the next E 1st Commission meeting.</w:t>
      </w:r>
    </w:p>
    <w:p w:rsidR="0088103E" w:rsidRDefault="0088103E"/>
    <w:p w:rsidR="005C4F70" w:rsidRDefault="005C4F70">
      <w:r>
        <w:t>Ron Pasmore</w:t>
      </w:r>
    </w:p>
    <w:sectPr w:rsidR="005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70"/>
    <w:rsid w:val="005C4F70"/>
    <w:rsid w:val="008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70"/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70"/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1</cp:revision>
  <dcterms:created xsi:type="dcterms:W3CDTF">2014-10-06T19:39:00Z</dcterms:created>
  <dcterms:modified xsi:type="dcterms:W3CDTF">2014-10-06T19:40:00Z</dcterms:modified>
</cp:coreProperties>
</file>