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664" w:rsidRPr="00A449B6" w:rsidRDefault="00272664" w:rsidP="00272664">
      <w:pPr>
        <w:spacing w:after="0" w:line="240" w:lineRule="auto"/>
        <w:jc w:val="center"/>
        <w:rPr>
          <w:rFonts w:ascii="Arial" w:hAnsi="Arial" w:cs="Arial"/>
          <w:b/>
          <w:sz w:val="28"/>
          <w:szCs w:val="28"/>
        </w:rPr>
      </w:pPr>
      <w:r w:rsidRPr="00A449B6">
        <w:rPr>
          <w:rFonts w:ascii="Arial" w:hAnsi="Arial" w:cs="Arial"/>
          <w:b/>
          <w:sz w:val="28"/>
          <w:szCs w:val="28"/>
        </w:rPr>
        <w:t>Kansas Commission on Disability Concerns</w:t>
      </w:r>
    </w:p>
    <w:p w:rsidR="00272664" w:rsidRPr="00A449B6" w:rsidRDefault="00272664" w:rsidP="00272664">
      <w:pPr>
        <w:spacing w:after="0" w:line="240" w:lineRule="auto"/>
        <w:rPr>
          <w:rFonts w:ascii="Arial" w:hAnsi="Arial" w:cs="Arial"/>
          <w:sz w:val="23"/>
          <w:szCs w:val="23"/>
        </w:rPr>
      </w:pPr>
    </w:p>
    <w:p w:rsidR="00272664" w:rsidRPr="00A449B6" w:rsidRDefault="00272664" w:rsidP="00272664">
      <w:pPr>
        <w:spacing w:after="0" w:line="240" w:lineRule="auto"/>
        <w:jc w:val="center"/>
        <w:rPr>
          <w:rFonts w:ascii="Arial" w:hAnsi="Arial" w:cs="Arial"/>
          <w:sz w:val="23"/>
          <w:szCs w:val="23"/>
        </w:rPr>
      </w:pPr>
      <w:r w:rsidRPr="00A449B6">
        <w:rPr>
          <w:rFonts w:ascii="Arial" w:hAnsi="Arial" w:cs="Arial"/>
          <w:sz w:val="23"/>
          <w:szCs w:val="23"/>
        </w:rPr>
        <w:t>February 8, 2013</w:t>
      </w:r>
    </w:p>
    <w:p w:rsidR="00272664" w:rsidRPr="00A449B6" w:rsidRDefault="007067B9" w:rsidP="00272664">
      <w:pPr>
        <w:spacing w:after="0" w:line="240" w:lineRule="auto"/>
        <w:jc w:val="center"/>
        <w:rPr>
          <w:rFonts w:ascii="Arial" w:hAnsi="Arial" w:cs="Arial"/>
          <w:sz w:val="23"/>
          <w:szCs w:val="23"/>
        </w:rPr>
      </w:pPr>
      <w:r w:rsidRPr="00A449B6">
        <w:rPr>
          <w:rFonts w:ascii="Arial" w:hAnsi="Arial" w:cs="Arial"/>
          <w:sz w:val="23"/>
          <w:szCs w:val="23"/>
        </w:rPr>
        <w:t>10:00 a.m. - N</w:t>
      </w:r>
      <w:r w:rsidR="00272664" w:rsidRPr="00A449B6">
        <w:rPr>
          <w:rFonts w:ascii="Arial" w:hAnsi="Arial" w:cs="Arial"/>
          <w:sz w:val="23"/>
          <w:szCs w:val="23"/>
        </w:rPr>
        <w:t>oon p.m.</w:t>
      </w:r>
    </w:p>
    <w:p w:rsidR="00272664" w:rsidRPr="00A449B6" w:rsidRDefault="00B30395" w:rsidP="00272664">
      <w:pPr>
        <w:spacing w:after="0" w:line="240" w:lineRule="auto"/>
        <w:jc w:val="center"/>
        <w:rPr>
          <w:rFonts w:ascii="Arial" w:hAnsi="Arial" w:cs="Arial"/>
          <w:sz w:val="23"/>
          <w:szCs w:val="23"/>
        </w:rPr>
      </w:pPr>
      <w:r w:rsidRPr="00A449B6">
        <w:rPr>
          <w:rFonts w:ascii="Arial" w:hAnsi="Arial" w:cs="Arial"/>
          <w:sz w:val="23"/>
          <w:szCs w:val="23"/>
        </w:rPr>
        <w:t>Conference Call</w:t>
      </w:r>
    </w:p>
    <w:p w:rsidR="00272664" w:rsidRPr="00A449B6" w:rsidRDefault="00272664" w:rsidP="00272664">
      <w:pPr>
        <w:spacing w:after="0" w:line="240" w:lineRule="auto"/>
        <w:rPr>
          <w:rFonts w:ascii="Arial" w:hAnsi="Arial" w:cs="Arial"/>
          <w:sz w:val="23"/>
          <w:szCs w:val="23"/>
        </w:rPr>
      </w:pPr>
    </w:p>
    <w:p w:rsidR="00272664" w:rsidRPr="00A449B6" w:rsidRDefault="00B30395" w:rsidP="00272664">
      <w:pPr>
        <w:spacing w:after="0" w:line="240" w:lineRule="auto"/>
        <w:rPr>
          <w:rFonts w:ascii="Arial" w:hAnsi="Arial" w:cs="Arial"/>
          <w:sz w:val="23"/>
          <w:szCs w:val="23"/>
        </w:rPr>
      </w:pPr>
      <w:r w:rsidRPr="00A449B6">
        <w:rPr>
          <w:rFonts w:ascii="Arial" w:hAnsi="Arial" w:cs="Arial"/>
          <w:b/>
          <w:sz w:val="23"/>
          <w:szCs w:val="23"/>
        </w:rPr>
        <w:t>Attendees</w:t>
      </w:r>
      <w:r w:rsidR="00272664" w:rsidRPr="00A449B6">
        <w:rPr>
          <w:rFonts w:ascii="Arial" w:hAnsi="Arial" w:cs="Arial"/>
          <w:b/>
          <w:sz w:val="23"/>
          <w:szCs w:val="23"/>
        </w:rPr>
        <w:t>:</w:t>
      </w:r>
      <w:r w:rsidR="00272664" w:rsidRPr="00A449B6">
        <w:rPr>
          <w:rFonts w:ascii="Arial" w:hAnsi="Arial" w:cs="Arial"/>
          <w:sz w:val="23"/>
          <w:szCs w:val="23"/>
        </w:rPr>
        <w:t xml:space="preserve"> Grady Landrum, Ja</w:t>
      </w:r>
      <w:r w:rsidR="0063059D" w:rsidRPr="00A449B6">
        <w:rPr>
          <w:rFonts w:ascii="Arial" w:hAnsi="Arial" w:cs="Arial"/>
          <w:sz w:val="23"/>
          <w:szCs w:val="23"/>
        </w:rPr>
        <w:t xml:space="preserve">clyn Anderson, </w:t>
      </w:r>
      <w:r w:rsidR="00272664" w:rsidRPr="00A449B6">
        <w:rPr>
          <w:rFonts w:ascii="Arial" w:hAnsi="Arial" w:cs="Arial"/>
          <w:sz w:val="23"/>
          <w:szCs w:val="23"/>
        </w:rPr>
        <w:t>Pat Terick, Anthony Fadale, Connie Wold, Heather</w:t>
      </w:r>
      <w:r w:rsidR="0063059D" w:rsidRPr="00A449B6">
        <w:rPr>
          <w:rFonts w:ascii="Arial" w:hAnsi="Arial" w:cs="Arial"/>
          <w:sz w:val="23"/>
          <w:szCs w:val="23"/>
        </w:rPr>
        <w:t xml:space="preserve"> Smith</w:t>
      </w:r>
      <w:r w:rsidR="00272664" w:rsidRPr="00A449B6">
        <w:rPr>
          <w:rFonts w:ascii="Arial" w:hAnsi="Arial" w:cs="Arial"/>
          <w:sz w:val="23"/>
          <w:szCs w:val="23"/>
        </w:rPr>
        <w:t>, Bob Cantin, Brian Ellefson, Ka</w:t>
      </w:r>
      <w:r w:rsidR="0063059D" w:rsidRPr="00A449B6">
        <w:rPr>
          <w:rFonts w:ascii="Arial" w:hAnsi="Arial" w:cs="Arial"/>
          <w:sz w:val="23"/>
          <w:szCs w:val="23"/>
        </w:rPr>
        <w:t>thy Brennon, Paul Meals, Craig K</w:t>
      </w:r>
      <w:r w:rsidR="00272664" w:rsidRPr="00A449B6">
        <w:rPr>
          <w:rFonts w:ascii="Arial" w:hAnsi="Arial" w:cs="Arial"/>
          <w:sz w:val="23"/>
          <w:szCs w:val="23"/>
        </w:rPr>
        <w:t xml:space="preserve">aberline, Steve Miller, </w:t>
      </w:r>
      <w:r w:rsidR="0063059D" w:rsidRPr="00A449B6">
        <w:rPr>
          <w:rFonts w:ascii="Arial" w:hAnsi="Arial" w:cs="Arial"/>
          <w:sz w:val="23"/>
          <w:szCs w:val="23"/>
        </w:rPr>
        <w:t>Tina DeLa</w:t>
      </w:r>
      <w:r w:rsidRPr="00A449B6">
        <w:rPr>
          <w:rFonts w:ascii="Arial" w:hAnsi="Arial" w:cs="Arial"/>
          <w:sz w:val="23"/>
          <w:szCs w:val="23"/>
        </w:rPr>
        <w:t>R</w:t>
      </w:r>
      <w:r w:rsidR="0063059D" w:rsidRPr="00A449B6">
        <w:rPr>
          <w:rFonts w:ascii="Arial" w:hAnsi="Arial" w:cs="Arial"/>
          <w:sz w:val="23"/>
          <w:szCs w:val="23"/>
        </w:rPr>
        <w:t>osa (for Kyle Williams-Dept</w:t>
      </w:r>
      <w:r w:rsidRPr="00A449B6">
        <w:rPr>
          <w:rFonts w:ascii="Arial" w:hAnsi="Arial" w:cs="Arial"/>
          <w:sz w:val="23"/>
          <w:szCs w:val="23"/>
        </w:rPr>
        <w:t>.</w:t>
      </w:r>
      <w:r w:rsidR="0063059D" w:rsidRPr="00A449B6">
        <w:rPr>
          <w:rFonts w:ascii="Arial" w:hAnsi="Arial" w:cs="Arial"/>
          <w:sz w:val="23"/>
          <w:szCs w:val="23"/>
        </w:rPr>
        <w:t xml:space="preserve"> of Labor), Anne Marie Hughey, Sharon Spratt, George Beard,</w:t>
      </w:r>
      <w:r w:rsidR="00A06847" w:rsidRPr="00A449B6">
        <w:rPr>
          <w:rFonts w:ascii="Arial" w:hAnsi="Arial" w:cs="Arial"/>
          <w:sz w:val="23"/>
          <w:szCs w:val="23"/>
        </w:rPr>
        <w:t xml:space="preserve"> Tessa Goupil, Ranita Wilks,</w:t>
      </w:r>
      <w:r w:rsidR="0063059D" w:rsidRPr="00A449B6">
        <w:rPr>
          <w:rFonts w:ascii="Arial" w:hAnsi="Arial" w:cs="Arial"/>
          <w:sz w:val="23"/>
          <w:szCs w:val="23"/>
        </w:rPr>
        <w:t xml:space="preserve"> Wendy Pickell</w:t>
      </w:r>
      <w:r w:rsidR="00A06847" w:rsidRPr="00A449B6">
        <w:rPr>
          <w:rFonts w:ascii="Arial" w:hAnsi="Arial" w:cs="Arial"/>
          <w:sz w:val="23"/>
          <w:szCs w:val="23"/>
        </w:rPr>
        <w:t>, and Rick Shellenbarger</w:t>
      </w:r>
    </w:p>
    <w:p w:rsidR="0063059D" w:rsidRPr="00A449B6" w:rsidRDefault="0063059D" w:rsidP="00272664">
      <w:pPr>
        <w:spacing w:after="0" w:line="240" w:lineRule="auto"/>
        <w:rPr>
          <w:rFonts w:ascii="Arial" w:hAnsi="Arial" w:cs="Arial"/>
          <w:sz w:val="23"/>
          <w:szCs w:val="23"/>
        </w:rPr>
      </w:pPr>
      <w:r w:rsidRPr="00A449B6">
        <w:rPr>
          <w:rFonts w:ascii="Arial" w:hAnsi="Arial" w:cs="Arial"/>
          <w:b/>
          <w:sz w:val="23"/>
          <w:szCs w:val="23"/>
        </w:rPr>
        <w:t>Guest Speakers</w:t>
      </w:r>
      <w:r w:rsidRPr="00A449B6">
        <w:rPr>
          <w:rFonts w:ascii="Arial" w:hAnsi="Arial" w:cs="Arial"/>
          <w:sz w:val="23"/>
          <w:szCs w:val="23"/>
        </w:rPr>
        <w:t>: James Bart, Dr. Susan Mosier</w:t>
      </w:r>
    </w:p>
    <w:p w:rsidR="00272664" w:rsidRPr="00A449B6" w:rsidRDefault="00272664" w:rsidP="00272664">
      <w:pPr>
        <w:spacing w:after="0" w:line="240" w:lineRule="auto"/>
        <w:rPr>
          <w:rFonts w:ascii="Arial" w:hAnsi="Arial" w:cs="Arial"/>
          <w:sz w:val="23"/>
          <w:szCs w:val="23"/>
        </w:rPr>
      </w:pPr>
      <w:r w:rsidRPr="00A449B6">
        <w:rPr>
          <w:rFonts w:ascii="Arial" w:hAnsi="Arial" w:cs="Arial"/>
          <w:b/>
          <w:sz w:val="23"/>
          <w:szCs w:val="23"/>
        </w:rPr>
        <w:t>Guests</w:t>
      </w:r>
      <w:r w:rsidRPr="00A449B6">
        <w:rPr>
          <w:rFonts w:ascii="Arial" w:hAnsi="Arial" w:cs="Arial"/>
          <w:sz w:val="23"/>
          <w:szCs w:val="23"/>
        </w:rPr>
        <w:t>:</w:t>
      </w:r>
      <w:r w:rsidR="0063059D" w:rsidRPr="00A449B6">
        <w:rPr>
          <w:rFonts w:ascii="Arial" w:hAnsi="Arial" w:cs="Arial"/>
          <w:sz w:val="23"/>
          <w:szCs w:val="23"/>
        </w:rPr>
        <w:t xml:space="preserve"> </w:t>
      </w:r>
      <w:r w:rsidRPr="00A449B6">
        <w:rPr>
          <w:rFonts w:ascii="Arial" w:hAnsi="Arial" w:cs="Arial"/>
          <w:sz w:val="23"/>
          <w:szCs w:val="23"/>
        </w:rPr>
        <w:t>Carla</w:t>
      </w:r>
      <w:r w:rsidR="00A06847" w:rsidRPr="00A449B6">
        <w:rPr>
          <w:rFonts w:ascii="Arial" w:hAnsi="Arial" w:cs="Arial"/>
          <w:sz w:val="23"/>
          <w:szCs w:val="23"/>
        </w:rPr>
        <w:t xml:space="preserve"> Beinhoff</w:t>
      </w:r>
      <w:r w:rsidRPr="00A449B6">
        <w:rPr>
          <w:rFonts w:ascii="Arial" w:hAnsi="Arial" w:cs="Arial"/>
          <w:sz w:val="23"/>
          <w:szCs w:val="23"/>
        </w:rPr>
        <w:t>, Teresa</w:t>
      </w:r>
      <w:r w:rsidR="00A06847" w:rsidRPr="00A449B6">
        <w:rPr>
          <w:rFonts w:ascii="Arial" w:hAnsi="Arial" w:cs="Arial"/>
          <w:sz w:val="23"/>
          <w:szCs w:val="23"/>
        </w:rPr>
        <w:t xml:space="preserve"> Beaudry</w:t>
      </w:r>
      <w:r w:rsidRPr="00A449B6">
        <w:rPr>
          <w:rFonts w:ascii="Arial" w:hAnsi="Arial" w:cs="Arial"/>
          <w:sz w:val="23"/>
          <w:szCs w:val="23"/>
        </w:rPr>
        <w:t>,</w:t>
      </w:r>
      <w:r w:rsidR="00A06847" w:rsidRPr="00A449B6">
        <w:rPr>
          <w:rFonts w:ascii="Arial" w:hAnsi="Arial" w:cs="Arial"/>
          <w:sz w:val="23"/>
          <w:szCs w:val="23"/>
        </w:rPr>
        <w:t xml:space="preserve"> Marina Hernandez</w:t>
      </w:r>
      <w:r w:rsidR="00710B35" w:rsidRPr="00A449B6">
        <w:rPr>
          <w:rFonts w:ascii="Arial" w:hAnsi="Arial" w:cs="Arial"/>
          <w:sz w:val="23"/>
          <w:szCs w:val="23"/>
        </w:rPr>
        <w:t xml:space="preserve"> (Families Together)</w:t>
      </w:r>
    </w:p>
    <w:p w:rsidR="00A06847" w:rsidRPr="00A449B6" w:rsidRDefault="00A06847" w:rsidP="00272664">
      <w:pPr>
        <w:spacing w:after="0" w:line="240" w:lineRule="auto"/>
        <w:rPr>
          <w:rFonts w:ascii="Arial" w:hAnsi="Arial" w:cs="Arial"/>
          <w:sz w:val="23"/>
          <w:szCs w:val="23"/>
        </w:rPr>
      </w:pPr>
      <w:r w:rsidRPr="00A449B6">
        <w:rPr>
          <w:rFonts w:ascii="Arial" w:hAnsi="Arial" w:cs="Arial"/>
          <w:b/>
          <w:sz w:val="23"/>
          <w:szCs w:val="23"/>
        </w:rPr>
        <w:t>Staff:</w:t>
      </w:r>
      <w:r w:rsidRPr="00A449B6">
        <w:rPr>
          <w:rFonts w:ascii="Arial" w:hAnsi="Arial" w:cs="Arial"/>
          <w:sz w:val="23"/>
          <w:szCs w:val="23"/>
        </w:rPr>
        <w:t xml:space="preserve"> Kerrie Bacon, Martha Gabehart</w:t>
      </w:r>
    </w:p>
    <w:p w:rsidR="00272664" w:rsidRPr="00A449B6" w:rsidRDefault="00272664" w:rsidP="00272664">
      <w:pPr>
        <w:spacing w:after="0" w:line="240" w:lineRule="auto"/>
        <w:rPr>
          <w:rFonts w:ascii="Arial" w:hAnsi="Arial" w:cs="Arial"/>
          <w:sz w:val="23"/>
          <w:szCs w:val="23"/>
        </w:rPr>
      </w:pPr>
    </w:p>
    <w:p w:rsidR="00272664" w:rsidRPr="00A449B6" w:rsidRDefault="00272664" w:rsidP="00272664">
      <w:pPr>
        <w:spacing w:after="0" w:line="240" w:lineRule="auto"/>
        <w:rPr>
          <w:rFonts w:ascii="Arial" w:hAnsi="Arial" w:cs="Arial"/>
          <w:sz w:val="23"/>
          <w:szCs w:val="23"/>
        </w:rPr>
      </w:pPr>
      <w:r w:rsidRPr="00A449B6">
        <w:rPr>
          <w:rFonts w:ascii="Arial" w:hAnsi="Arial" w:cs="Arial"/>
          <w:b/>
          <w:sz w:val="23"/>
          <w:szCs w:val="23"/>
        </w:rPr>
        <w:t>Welcome</w:t>
      </w:r>
      <w:r w:rsidRPr="00A449B6">
        <w:rPr>
          <w:rFonts w:ascii="Arial" w:hAnsi="Arial" w:cs="Arial"/>
          <w:sz w:val="23"/>
          <w:szCs w:val="23"/>
        </w:rPr>
        <w:t>– Landrum</w:t>
      </w:r>
    </w:p>
    <w:p w:rsidR="0063059D" w:rsidRPr="00A449B6" w:rsidRDefault="0063059D" w:rsidP="00272664">
      <w:pPr>
        <w:spacing w:after="0" w:line="240" w:lineRule="auto"/>
        <w:rPr>
          <w:rFonts w:ascii="Arial" w:hAnsi="Arial" w:cs="Arial"/>
          <w:sz w:val="23"/>
          <w:szCs w:val="23"/>
        </w:rPr>
      </w:pPr>
      <w:r w:rsidRPr="00A449B6">
        <w:rPr>
          <w:rFonts w:ascii="Arial" w:hAnsi="Arial" w:cs="Arial"/>
          <w:sz w:val="23"/>
          <w:szCs w:val="23"/>
        </w:rPr>
        <w:t>November Minutes will be approved at the May meeting.</w:t>
      </w:r>
    </w:p>
    <w:p w:rsidR="00272664" w:rsidRPr="00A449B6" w:rsidRDefault="00272664" w:rsidP="00272664">
      <w:pPr>
        <w:spacing w:after="0" w:line="240" w:lineRule="auto"/>
        <w:rPr>
          <w:rFonts w:ascii="Arial" w:hAnsi="Arial" w:cs="Arial"/>
          <w:b/>
          <w:sz w:val="23"/>
          <w:szCs w:val="23"/>
        </w:rPr>
      </w:pPr>
      <w:r w:rsidRPr="00A449B6">
        <w:rPr>
          <w:rFonts w:ascii="Arial" w:hAnsi="Arial" w:cs="Arial"/>
          <w:b/>
          <w:sz w:val="23"/>
          <w:szCs w:val="23"/>
        </w:rPr>
        <w:t xml:space="preserve">Introductions with updates of local activities </w:t>
      </w:r>
    </w:p>
    <w:p w:rsidR="00272664" w:rsidRPr="00A449B6" w:rsidRDefault="00272664" w:rsidP="00272664">
      <w:pPr>
        <w:pStyle w:val="ListParagraph"/>
        <w:numPr>
          <w:ilvl w:val="0"/>
          <w:numId w:val="1"/>
        </w:numPr>
        <w:spacing w:after="0" w:line="240" w:lineRule="auto"/>
        <w:rPr>
          <w:rFonts w:ascii="Arial" w:hAnsi="Arial" w:cs="Arial"/>
          <w:sz w:val="23"/>
          <w:szCs w:val="23"/>
        </w:rPr>
      </w:pPr>
      <w:r w:rsidRPr="00A449B6">
        <w:rPr>
          <w:rFonts w:ascii="Arial" w:hAnsi="Arial" w:cs="Arial"/>
          <w:sz w:val="23"/>
          <w:szCs w:val="23"/>
        </w:rPr>
        <w:t xml:space="preserve">Brain Ellefson – </w:t>
      </w:r>
      <w:r w:rsidR="00E85B17" w:rsidRPr="00A449B6">
        <w:rPr>
          <w:rFonts w:ascii="Arial" w:hAnsi="Arial" w:cs="Arial"/>
          <w:sz w:val="23"/>
          <w:szCs w:val="23"/>
        </w:rPr>
        <w:t>meetings for the 2013 Disability Mentoring Day (</w:t>
      </w:r>
      <w:r w:rsidRPr="00A449B6">
        <w:rPr>
          <w:rFonts w:ascii="Arial" w:hAnsi="Arial" w:cs="Arial"/>
          <w:sz w:val="23"/>
          <w:szCs w:val="23"/>
        </w:rPr>
        <w:t>DMD</w:t>
      </w:r>
      <w:r w:rsidR="00E85B17" w:rsidRPr="00A449B6">
        <w:rPr>
          <w:rFonts w:ascii="Arial" w:hAnsi="Arial" w:cs="Arial"/>
          <w:sz w:val="23"/>
          <w:szCs w:val="23"/>
        </w:rPr>
        <w:t>)</w:t>
      </w:r>
      <w:r w:rsidRPr="00A449B6">
        <w:rPr>
          <w:rFonts w:ascii="Arial" w:hAnsi="Arial" w:cs="Arial"/>
          <w:sz w:val="23"/>
          <w:szCs w:val="23"/>
        </w:rPr>
        <w:t xml:space="preserve"> </w:t>
      </w:r>
      <w:r w:rsidR="00E85B17" w:rsidRPr="00A449B6">
        <w:rPr>
          <w:rFonts w:ascii="Arial" w:hAnsi="Arial" w:cs="Arial"/>
          <w:sz w:val="23"/>
          <w:szCs w:val="23"/>
        </w:rPr>
        <w:t>ha</w:t>
      </w:r>
      <w:r w:rsidRPr="00A449B6">
        <w:rPr>
          <w:rFonts w:ascii="Arial" w:hAnsi="Arial" w:cs="Arial"/>
          <w:sz w:val="23"/>
          <w:szCs w:val="23"/>
        </w:rPr>
        <w:t>s start</w:t>
      </w:r>
      <w:r w:rsidR="00E85B17" w:rsidRPr="00A449B6">
        <w:rPr>
          <w:rFonts w:ascii="Arial" w:hAnsi="Arial" w:cs="Arial"/>
          <w:sz w:val="23"/>
          <w:szCs w:val="23"/>
        </w:rPr>
        <w:t>ed</w:t>
      </w:r>
      <w:r w:rsidRPr="00A449B6">
        <w:rPr>
          <w:rFonts w:ascii="Arial" w:hAnsi="Arial" w:cs="Arial"/>
          <w:sz w:val="23"/>
          <w:szCs w:val="23"/>
        </w:rPr>
        <w:t xml:space="preserve">.  The Whole Person has moved into their new building; open house is 2/28. </w:t>
      </w:r>
      <w:r w:rsidR="00E85B17" w:rsidRPr="00A449B6">
        <w:rPr>
          <w:rFonts w:ascii="Arial" w:hAnsi="Arial" w:cs="Arial"/>
          <w:sz w:val="23"/>
          <w:szCs w:val="23"/>
        </w:rPr>
        <w:t xml:space="preserve">Their Kansas office has closed in Prairie Village, but they will open another Kansas office.  </w:t>
      </w:r>
      <w:r w:rsidRPr="00A449B6">
        <w:rPr>
          <w:rFonts w:ascii="Arial" w:hAnsi="Arial" w:cs="Arial"/>
          <w:sz w:val="23"/>
          <w:szCs w:val="23"/>
        </w:rPr>
        <w:t xml:space="preserve">  </w:t>
      </w:r>
    </w:p>
    <w:p w:rsidR="00272664" w:rsidRPr="00A449B6" w:rsidRDefault="00272664" w:rsidP="00272664">
      <w:pPr>
        <w:pStyle w:val="ListParagraph"/>
        <w:numPr>
          <w:ilvl w:val="0"/>
          <w:numId w:val="1"/>
        </w:numPr>
        <w:spacing w:after="0" w:line="240" w:lineRule="auto"/>
        <w:rPr>
          <w:rFonts w:ascii="Arial" w:hAnsi="Arial" w:cs="Arial"/>
          <w:sz w:val="23"/>
          <w:szCs w:val="23"/>
        </w:rPr>
      </w:pPr>
      <w:r w:rsidRPr="00A449B6">
        <w:rPr>
          <w:rFonts w:ascii="Arial" w:hAnsi="Arial" w:cs="Arial"/>
          <w:sz w:val="23"/>
          <w:szCs w:val="23"/>
        </w:rPr>
        <w:t>Dr</w:t>
      </w:r>
      <w:r w:rsidR="00B30395" w:rsidRPr="00A449B6">
        <w:rPr>
          <w:rFonts w:ascii="Arial" w:hAnsi="Arial" w:cs="Arial"/>
          <w:sz w:val="23"/>
          <w:szCs w:val="23"/>
        </w:rPr>
        <w:t>.</w:t>
      </w:r>
      <w:r w:rsidRPr="00A449B6">
        <w:rPr>
          <w:rFonts w:ascii="Arial" w:hAnsi="Arial" w:cs="Arial"/>
          <w:sz w:val="23"/>
          <w:szCs w:val="23"/>
        </w:rPr>
        <w:t xml:space="preserve"> Steve Miller – Multiple S</w:t>
      </w:r>
      <w:r w:rsidR="00E85B17" w:rsidRPr="00A449B6">
        <w:rPr>
          <w:rFonts w:ascii="Arial" w:hAnsi="Arial" w:cs="Arial"/>
          <w:sz w:val="23"/>
          <w:szCs w:val="23"/>
        </w:rPr>
        <w:t>clerosis</w:t>
      </w:r>
      <w:r w:rsidRPr="00A449B6">
        <w:rPr>
          <w:rFonts w:ascii="Arial" w:hAnsi="Arial" w:cs="Arial"/>
          <w:sz w:val="23"/>
          <w:szCs w:val="23"/>
        </w:rPr>
        <w:t xml:space="preserve"> </w:t>
      </w:r>
      <w:r w:rsidR="0073773B" w:rsidRPr="00A449B6">
        <w:rPr>
          <w:rFonts w:ascii="Arial" w:hAnsi="Arial" w:cs="Arial"/>
          <w:sz w:val="23"/>
          <w:szCs w:val="23"/>
        </w:rPr>
        <w:t xml:space="preserve">(MS) </w:t>
      </w:r>
      <w:r w:rsidRPr="00A449B6">
        <w:rPr>
          <w:rFonts w:ascii="Arial" w:hAnsi="Arial" w:cs="Arial"/>
          <w:sz w:val="23"/>
          <w:szCs w:val="23"/>
        </w:rPr>
        <w:t>Society in Kansas – working to amend Disability Access Tax Credit.</w:t>
      </w:r>
    </w:p>
    <w:p w:rsidR="00272664" w:rsidRPr="00A449B6" w:rsidRDefault="00272664" w:rsidP="00272664">
      <w:pPr>
        <w:pStyle w:val="ListParagraph"/>
        <w:numPr>
          <w:ilvl w:val="0"/>
          <w:numId w:val="1"/>
        </w:numPr>
        <w:spacing w:after="0" w:line="240" w:lineRule="auto"/>
        <w:rPr>
          <w:rFonts w:ascii="Arial" w:hAnsi="Arial" w:cs="Arial"/>
          <w:sz w:val="23"/>
          <w:szCs w:val="23"/>
        </w:rPr>
      </w:pPr>
      <w:r w:rsidRPr="00A449B6">
        <w:rPr>
          <w:rFonts w:ascii="Arial" w:hAnsi="Arial" w:cs="Arial"/>
          <w:sz w:val="23"/>
          <w:szCs w:val="23"/>
        </w:rPr>
        <w:t xml:space="preserve">Pat Terick – </w:t>
      </w:r>
      <w:r w:rsidR="00E85B17" w:rsidRPr="00A449B6">
        <w:rPr>
          <w:rFonts w:ascii="Arial" w:hAnsi="Arial" w:cs="Arial"/>
          <w:sz w:val="23"/>
          <w:szCs w:val="23"/>
        </w:rPr>
        <w:t>Cerebral Palsy Research Foundation (</w:t>
      </w:r>
      <w:r w:rsidRPr="00A449B6">
        <w:rPr>
          <w:rFonts w:ascii="Arial" w:hAnsi="Arial" w:cs="Arial"/>
          <w:sz w:val="23"/>
          <w:szCs w:val="23"/>
        </w:rPr>
        <w:t>CPRF</w:t>
      </w:r>
      <w:r w:rsidR="00E85B17" w:rsidRPr="00A449B6">
        <w:rPr>
          <w:rFonts w:ascii="Arial" w:hAnsi="Arial" w:cs="Arial"/>
          <w:sz w:val="23"/>
          <w:szCs w:val="23"/>
        </w:rPr>
        <w:t>)</w:t>
      </w:r>
      <w:r w:rsidRPr="00A449B6">
        <w:rPr>
          <w:rFonts w:ascii="Arial" w:hAnsi="Arial" w:cs="Arial"/>
          <w:sz w:val="23"/>
          <w:szCs w:val="23"/>
        </w:rPr>
        <w:t xml:space="preserve"> </w:t>
      </w:r>
      <w:r w:rsidR="00E85B17" w:rsidRPr="00A449B6">
        <w:rPr>
          <w:rFonts w:ascii="Arial" w:hAnsi="Arial" w:cs="Arial"/>
          <w:sz w:val="23"/>
          <w:szCs w:val="23"/>
        </w:rPr>
        <w:t>is t</w:t>
      </w:r>
      <w:r w:rsidRPr="00A449B6">
        <w:rPr>
          <w:rFonts w:ascii="Arial" w:hAnsi="Arial" w:cs="Arial"/>
          <w:sz w:val="23"/>
          <w:szCs w:val="23"/>
        </w:rPr>
        <w:t xml:space="preserve">rying to getting businesses certified for </w:t>
      </w:r>
      <w:r w:rsidR="00E85B17" w:rsidRPr="00A449B6">
        <w:rPr>
          <w:rFonts w:ascii="Arial" w:hAnsi="Arial" w:cs="Arial"/>
          <w:sz w:val="23"/>
          <w:szCs w:val="23"/>
        </w:rPr>
        <w:t xml:space="preserve">Kansas </w:t>
      </w:r>
      <w:r w:rsidRPr="00A449B6">
        <w:rPr>
          <w:rFonts w:ascii="Arial" w:hAnsi="Arial" w:cs="Arial"/>
          <w:sz w:val="23"/>
          <w:szCs w:val="23"/>
        </w:rPr>
        <w:t xml:space="preserve">Bidder Preference Program.  Explained the program.  </w:t>
      </w:r>
    </w:p>
    <w:p w:rsidR="00272664" w:rsidRPr="00A449B6" w:rsidRDefault="00272664" w:rsidP="00272664">
      <w:pPr>
        <w:pStyle w:val="ListParagraph"/>
        <w:numPr>
          <w:ilvl w:val="0"/>
          <w:numId w:val="1"/>
        </w:numPr>
        <w:spacing w:after="0" w:line="240" w:lineRule="auto"/>
        <w:rPr>
          <w:rFonts w:ascii="Arial" w:hAnsi="Arial" w:cs="Arial"/>
          <w:sz w:val="23"/>
          <w:szCs w:val="23"/>
        </w:rPr>
      </w:pPr>
      <w:r w:rsidRPr="00A449B6">
        <w:rPr>
          <w:rFonts w:ascii="Arial" w:hAnsi="Arial" w:cs="Arial"/>
          <w:sz w:val="23"/>
          <w:szCs w:val="23"/>
        </w:rPr>
        <w:t>Anne Marie Hughey – no report</w:t>
      </w:r>
    </w:p>
    <w:p w:rsidR="00272664" w:rsidRPr="00A449B6" w:rsidRDefault="00272664" w:rsidP="00FA086D">
      <w:pPr>
        <w:pStyle w:val="ListParagraph"/>
        <w:numPr>
          <w:ilvl w:val="0"/>
          <w:numId w:val="1"/>
        </w:numPr>
        <w:spacing w:after="0" w:line="240" w:lineRule="auto"/>
        <w:rPr>
          <w:rFonts w:ascii="Arial" w:hAnsi="Arial" w:cs="Arial"/>
          <w:sz w:val="23"/>
          <w:szCs w:val="23"/>
        </w:rPr>
      </w:pPr>
      <w:r w:rsidRPr="00A449B6">
        <w:rPr>
          <w:rFonts w:ascii="Arial" w:hAnsi="Arial" w:cs="Arial"/>
          <w:sz w:val="23"/>
          <w:szCs w:val="23"/>
        </w:rPr>
        <w:t xml:space="preserve">Anthony Fadale – </w:t>
      </w:r>
      <w:r w:rsidR="00E85B17" w:rsidRPr="00A449B6">
        <w:rPr>
          <w:rFonts w:ascii="Arial" w:hAnsi="Arial" w:cs="Arial"/>
          <w:sz w:val="23"/>
          <w:szCs w:val="23"/>
        </w:rPr>
        <w:t>House Bill (HB) 2193 was i</w:t>
      </w:r>
      <w:r w:rsidRPr="00A449B6">
        <w:rPr>
          <w:rFonts w:ascii="Arial" w:hAnsi="Arial" w:cs="Arial"/>
          <w:sz w:val="23"/>
          <w:szCs w:val="23"/>
        </w:rPr>
        <w:t xml:space="preserve">ntroduced </w:t>
      </w:r>
      <w:r w:rsidR="00E85B17" w:rsidRPr="00A449B6">
        <w:rPr>
          <w:rFonts w:ascii="Arial" w:hAnsi="Arial" w:cs="Arial"/>
          <w:sz w:val="23"/>
          <w:szCs w:val="23"/>
        </w:rPr>
        <w:t xml:space="preserve">in the legislature </w:t>
      </w:r>
      <w:r w:rsidRPr="00A449B6">
        <w:rPr>
          <w:rFonts w:ascii="Arial" w:hAnsi="Arial" w:cs="Arial"/>
          <w:sz w:val="23"/>
          <w:szCs w:val="23"/>
        </w:rPr>
        <w:t xml:space="preserve">to align standards with Title II and III of ADA.  It’s a language update.  </w:t>
      </w:r>
      <w:r w:rsidR="00E85B17" w:rsidRPr="00A449B6">
        <w:rPr>
          <w:rFonts w:ascii="Arial" w:hAnsi="Arial" w:cs="Arial"/>
          <w:sz w:val="23"/>
          <w:szCs w:val="23"/>
        </w:rPr>
        <w:t>A h</w:t>
      </w:r>
      <w:r w:rsidRPr="00A449B6">
        <w:rPr>
          <w:rFonts w:ascii="Arial" w:hAnsi="Arial" w:cs="Arial"/>
          <w:sz w:val="23"/>
          <w:szCs w:val="23"/>
        </w:rPr>
        <w:t>earing scheduled for 2/15 in House Fed and State Aff</w:t>
      </w:r>
      <w:r w:rsidR="00E85B17" w:rsidRPr="00A449B6">
        <w:rPr>
          <w:rFonts w:ascii="Arial" w:hAnsi="Arial" w:cs="Arial"/>
          <w:sz w:val="23"/>
          <w:szCs w:val="23"/>
        </w:rPr>
        <w:t xml:space="preserve">airs committee. </w:t>
      </w:r>
      <w:r w:rsidRPr="00A449B6">
        <w:rPr>
          <w:rFonts w:ascii="Arial" w:hAnsi="Arial" w:cs="Arial"/>
          <w:sz w:val="23"/>
          <w:szCs w:val="23"/>
        </w:rPr>
        <w:t xml:space="preserve">  </w:t>
      </w:r>
      <w:r w:rsidR="00ED6182" w:rsidRPr="00A449B6">
        <w:rPr>
          <w:rFonts w:ascii="Arial" w:hAnsi="Arial" w:cs="Arial"/>
          <w:sz w:val="23"/>
          <w:szCs w:val="23"/>
        </w:rPr>
        <w:t>Federal Dept</w:t>
      </w:r>
      <w:r w:rsidR="00E85B17" w:rsidRPr="00A449B6">
        <w:rPr>
          <w:rFonts w:ascii="Arial" w:hAnsi="Arial" w:cs="Arial"/>
          <w:sz w:val="23"/>
          <w:szCs w:val="23"/>
        </w:rPr>
        <w:t>.</w:t>
      </w:r>
      <w:r w:rsidR="00ED6182" w:rsidRPr="00A449B6">
        <w:rPr>
          <w:rFonts w:ascii="Arial" w:hAnsi="Arial" w:cs="Arial"/>
          <w:sz w:val="23"/>
          <w:szCs w:val="23"/>
        </w:rPr>
        <w:t xml:space="preserve"> on Transportation put out a definition o</w:t>
      </w:r>
      <w:r w:rsidR="00E85B17" w:rsidRPr="00A449B6">
        <w:rPr>
          <w:rFonts w:ascii="Arial" w:hAnsi="Arial" w:cs="Arial"/>
          <w:sz w:val="23"/>
          <w:szCs w:val="23"/>
        </w:rPr>
        <w:t>f</w:t>
      </w:r>
      <w:r w:rsidR="00ED6182" w:rsidRPr="00A449B6">
        <w:rPr>
          <w:rFonts w:ascii="Arial" w:hAnsi="Arial" w:cs="Arial"/>
          <w:sz w:val="23"/>
          <w:szCs w:val="23"/>
        </w:rPr>
        <w:t xml:space="preserve"> wheelchair.  </w:t>
      </w:r>
      <w:r w:rsidR="00FA086D" w:rsidRPr="00A449B6">
        <w:rPr>
          <w:rFonts w:ascii="Arial" w:hAnsi="Arial" w:cs="Arial"/>
          <w:sz w:val="23"/>
          <w:szCs w:val="23"/>
        </w:rPr>
        <w:t xml:space="preserve">Here is the link </w:t>
      </w:r>
      <w:hyperlink r:id="rId6" w:history="1">
        <w:r w:rsidR="00FA086D" w:rsidRPr="00A449B6">
          <w:rPr>
            <w:rStyle w:val="Hyperlink"/>
            <w:rFonts w:ascii="Arial" w:hAnsi="Arial" w:cs="Arial"/>
            <w:sz w:val="23"/>
            <w:szCs w:val="23"/>
          </w:rPr>
          <w:t>http://www.fta.dot.gov/12325_15055.html</w:t>
        </w:r>
      </w:hyperlink>
      <w:r w:rsidR="00FA086D" w:rsidRPr="00A449B6">
        <w:rPr>
          <w:rFonts w:ascii="Arial" w:hAnsi="Arial" w:cs="Arial"/>
          <w:sz w:val="23"/>
          <w:szCs w:val="23"/>
        </w:rPr>
        <w:t xml:space="preserve">.  </w:t>
      </w:r>
    </w:p>
    <w:p w:rsidR="00272664" w:rsidRPr="00A449B6" w:rsidRDefault="00272664" w:rsidP="00272664">
      <w:pPr>
        <w:pStyle w:val="ListParagraph"/>
        <w:numPr>
          <w:ilvl w:val="0"/>
          <w:numId w:val="1"/>
        </w:numPr>
        <w:spacing w:after="0" w:line="240" w:lineRule="auto"/>
        <w:rPr>
          <w:rFonts w:ascii="Arial" w:hAnsi="Arial" w:cs="Arial"/>
          <w:sz w:val="23"/>
          <w:szCs w:val="23"/>
        </w:rPr>
      </w:pPr>
      <w:r w:rsidRPr="00A449B6">
        <w:rPr>
          <w:rFonts w:ascii="Arial" w:hAnsi="Arial" w:cs="Arial"/>
          <w:sz w:val="23"/>
          <w:szCs w:val="23"/>
        </w:rPr>
        <w:t xml:space="preserve">Sharon Spratt – </w:t>
      </w:r>
      <w:r w:rsidR="00BD4233" w:rsidRPr="00A449B6">
        <w:rPr>
          <w:rFonts w:ascii="Arial" w:hAnsi="Arial" w:cs="Arial"/>
          <w:sz w:val="23"/>
          <w:szCs w:val="23"/>
        </w:rPr>
        <w:t>Legislative conce</w:t>
      </w:r>
      <w:r w:rsidR="00E85B17" w:rsidRPr="00A449B6">
        <w:rPr>
          <w:rFonts w:ascii="Arial" w:hAnsi="Arial" w:cs="Arial"/>
          <w:sz w:val="23"/>
          <w:szCs w:val="23"/>
        </w:rPr>
        <w:t>r</w:t>
      </w:r>
      <w:r w:rsidR="00BD4233" w:rsidRPr="00A449B6">
        <w:rPr>
          <w:rFonts w:ascii="Arial" w:hAnsi="Arial" w:cs="Arial"/>
          <w:sz w:val="23"/>
          <w:szCs w:val="23"/>
        </w:rPr>
        <w:t xml:space="preserve">ns:  </w:t>
      </w:r>
      <w:r w:rsidRPr="00A449B6">
        <w:rPr>
          <w:rFonts w:ascii="Arial" w:hAnsi="Arial" w:cs="Arial"/>
          <w:sz w:val="23"/>
          <w:szCs w:val="23"/>
        </w:rPr>
        <w:t xml:space="preserve">Reimbursement rates increase on </w:t>
      </w:r>
      <w:r w:rsidR="00E85B17" w:rsidRPr="00A449B6">
        <w:rPr>
          <w:rFonts w:ascii="Arial" w:hAnsi="Arial" w:cs="Arial"/>
          <w:sz w:val="23"/>
          <w:szCs w:val="23"/>
        </w:rPr>
        <w:t>Intellectual/Developmental Disabilities (I/</w:t>
      </w:r>
      <w:r w:rsidR="00BD4233" w:rsidRPr="00A449B6">
        <w:rPr>
          <w:rFonts w:ascii="Arial" w:hAnsi="Arial" w:cs="Arial"/>
          <w:sz w:val="23"/>
          <w:szCs w:val="23"/>
        </w:rPr>
        <w:t>DD</w:t>
      </w:r>
      <w:r w:rsidR="00E85B17" w:rsidRPr="00A449B6">
        <w:rPr>
          <w:rFonts w:ascii="Arial" w:hAnsi="Arial" w:cs="Arial"/>
          <w:sz w:val="23"/>
          <w:szCs w:val="23"/>
        </w:rPr>
        <w:t>)</w:t>
      </w:r>
      <w:r w:rsidR="00BD4233" w:rsidRPr="00A449B6">
        <w:rPr>
          <w:rFonts w:ascii="Arial" w:hAnsi="Arial" w:cs="Arial"/>
          <w:sz w:val="23"/>
          <w:szCs w:val="23"/>
        </w:rPr>
        <w:t xml:space="preserve"> </w:t>
      </w:r>
      <w:r w:rsidRPr="00A449B6">
        <w:rPr>
          <w:rFonts w:ascii="Arial" w:hAnsi="Arial" w:cs="Arial"/>
          <w:sz w:val="23"/>
          <w:szCs w:val="23"/>
        </w:rPr>
        <w:t xml:space="preserve">Waivers. </w:t>
      </w:r>
      <w:r w:rsidR="00E85B17" w:rsidRPr="00A449B6">
        <w:rPr>
          <w:rFonts w:ascii="Arial" w:hAnsi="Arial" w:cs="Arial"/>
          <w:sz w:val="23"/>
          <w:szCs w:val="23"/>
        </w:rPr>
        <w:t>The DD community wants the governor to c</w:t>
      </w:r>
      <w:r w:rsidRPr="00A449B6">
        <w:rPr>
          <w:rFonts w:ascii="Arial" w:hAnsi="Arial" w:cs="Arial"/>
          <w:sz w:val="23"/>
          <w:szCs w:val="23"/>
        </w:rPr>
        <w:t xml:space="preserve">arve out </w:t>
      </w:r>
      <w:r w:rsidR="00E85B17" w:rsidRPr="00A449B6">
        <w:rPr>
          <w:rFonts w:ascii="Arial" w:hAnsi="Arial" w:cs="Arial"/>
          <w:sz w:val="23"/>
          <w:szCs w:val="23"/>
        </w:rPr>
        <w:t xml:space="preserve">the </w:t>
      </w:r>
      <w:r w:rsidRPr="00A449B6">
        <w:rPr>
          <w:rFonts w:ascii="Arial" w:hAnsi="Arial" w:cs="Arial"/>
          <w:sz w:val="23"/>
          <w:szCs w:val="23"/>
        </w:rPr>
        <w:t xml:space="preserve">DD </w:t>
      </w:r>
      <w:r w:rsidR="00E85B17" w:rsidRPr="00A449B6">
        <w:rPr>
          <w:rFonts w:ascii="Arial" w:hAnsi="Arial" w:cs="Arial"/>
          <w:sz w:val="23"/>
          <w:szCs w:val="23"/>
        </w:rPr>
        <w:t xml:space="preserve">Home and Community Based Services (HCBS) waiver </w:t>
      </w:r>
      <w:r w:rsidRPr="00A449B6">
        <w:rPr>
          <w:rFonts w:ascii="Arial" w:hAnsi="Arial" w:cs="Arial"/>
          <w:sz w:val="23"/>
          <w:szCs w:val="23"/>
        </w:rPr>
        <w:t xml:space="preserve">from KanCare permanently.  </w:t>
      </w:r>
    </w:p>
    <w:p w:rsidR="00BD4233" w:rsidRPr="00A449B6" w:rsidRDefault="00BD4233" w:rsidP="00272664">
      <w:pPr>
        <w:pStyle w:val="ListParagraph"/>
        <w:numPr>
          <w:ilvl w:val="0"/>
          <w:numId w:val="1"/>
        </w:numPr>
        <w:spacing w:after="0" w:line="240" w:lineRule="auto"/>
        <w:rPr>
          <w:rFonts w:ascii="Arial" w:hAnsi="Arial" w:cs="Arial"/>
          <w:sz w:val="23"/>
          <w:szCs w:val="23"/>
        </w:rPr>
      </w:pPr>
      <w:r w:rsidRPr="00A449B6">
        <w:rPr>
          <w:rFonts w:ascii="Arial" w:hAnsi="Arial" w:cs="Arial"/>
          <w:sz w:val="23"/>
          <w:szCs w:val="23"/>
        </w:rPr>
        <w:t xml:space="preserve">Bob Cantin – </w:t>
      </w:r>
      <w:r w:rsidR="00E85B17" w:rsidRPr="00A449B6">
        <w:rPr>
          <w:rFonts w:ascii="Arial" w:hAnsi="Arial" w:cs="Arial"/>
          <w:sz w:val="23"/>
          <w:szCs w:val="23"/>
        </w:rPr>
        <w:t>M</w:t>
      </w:r>
      <w:r w:rsidRPr="00A449B6">
        <w:rPr>
          <w:rFonts w:ascii="Arial" w:hAnsi="Arial" w:cs="Arial"/>
          <w:sz w:val="23"/>
          <w:szCs w:val="23"/>
        </w:rPr>
        <w:t>embers</w:t>
      </w:r>
      <w:r w:rsidR="00E85B17" w:rsidRPr="00A449B6">
        <w:rPr>
          <w:rFonts w:ascii="Arial" w:hAnsi="Arial" w:cs="Arial"/>
          <w:sz w:val="23"/>
          <w:szCs w:val="23"/>
        </w:rPr>
        <w:t>hip</w:t>
      </w:r>
      <w:r w:rsidRPr="00A449B6">
        <w:rPr>
          <w:rFonts w:ascii="Arial" w:hAnsi="Arial" w:cs="Arial"/>
          <w:sz w:val="23"/>
          <w:szCs w:val="23"/>
        </w:rPr>
        <w:t xml:space="preserve"> on </w:t>
      </w:r>
      <w:r w:rsidR="00E85B17" w:rsidRPr="00A449B6">
        <w:rPr>
          <w:rFonts w:ascii="Arial" w:hAnsi="Arial" w:cs="Arial"/>
          <w:sz w:val="23"/>
          <w:szCs w:val="23"/>
        </w:rPr>
        <w:t xml:space="preserve">Olathe </w:t>
      </w:r>
      <w:r w:rsidRPr="00A449B6">
        <w:rPr>
          <w:rFonts w:ascii="Arial" w:hAnsi="Arial" w:cs="Arial"/>
          <w:sz w:val="23"/>
          <w:szCs w:val="23"/>
        </w:rPr>
        <w:t>Advisory Council</w:t>
      </w:r>
      <w:r w:rsidR="00E85B17" w:rsidRPr="00A449B6">
        <w:rPr>
          <w:rFonts w:ascii="Arial" w:hAnsi="Arial" w:cs="Arial"/>
          <w:sz w:val="23"/>
          <w:szCs w:val="23"/>
        </w:rPr>
        <w:t xml:space="preserve"> on People with Disabilities has </w:t>
      </w:r>
      <w:r w:rsidRPr="00A449B6">
        <w:rPr>
          <w:rFonts w:ascii="Arial" w:hAnsi="Arial" w:cs="Arial"/>
          <w:sz w:val="23"/>
          <w:szCs w:val="23"/>
        </w:rPr>
        <w:t>expanded to 14.  City council adopted universal design for city code.  Working on this year</w:t>
      </w:r>
      <w:r w:rsidR="00E85B17" w:rsidRPr="00A449B6">
        <w:rPr>
          <w:rFonts w:ascii="Arial" w:hAnsi="Arial" w:cs="Arial"/>
          <w:sz w:val="23"/>
          <w:szCs w:val="23"/>
        </w:rPr>
        <w:t>’</w:t>
      </w:r>
      <w:r w:rsidRPr="00A449B6">
        <w:rPr>
          <w:rFonts w:ascii="Arial" w:hAnsi="Arial" w:cs="Arial"/>
          <w:sz w:val="23"/>
          <w:szCs w:val="23"/>
        </w:rPr>
        <w:t>s Downtown Art</w:t>
      </w:r>
      <w:r w:rsidR="00E85B17" w:rsidRPr="00A449B6">
        <w:rPr>
          <w:rFonts w:ascii="Arial" w:hAnsi="Arial" w:cs="Arial"/>
          <w:sz w:val="23"/>
          <w:szCs w:val="23"/>
        </w:rPr>
        <w:t>s</w:t>
      </w:r>
      <w:r w:rsidRPr="00A449B6">
        <w:rPr>
          <w:rFonts w:ascii="Arial" w:hAnsi="Arial" w:cs="Arial"/>
          <w:sz w:val="23"/>
          <w:szCs w:val="23"/>
        </w:rPr>
        <w:t xml:space="preserve"> Festival; looking for artists.  </w:t>
      </w:r>
      <w:r w:rsidR="00E85B17" w:rsidRPr="00A449B6">
        <w:rPr>
          <w:rFonts w:ascii="Arial" w:hAnsi="Arial" w:cs="Arial"/>
          <w:sz w:val="23"/>
          <w:szCs w:val="23"/>
        </w:rPr>
        <w:t>He was recently appointed to t</w:t>
      </w:r>
      <w:r w:rsidRPr="00A449B6">
        <w:rPr>
          <w:rFonts w:ascii="Arial" w:hAnsi="Arial" w:cs="Arial"/>
          <w:sz w:val="23"/>
          <w:szCs w:val="23"/>
        </w:rPr>
        <w:t>he Whole Person Board.</w:t>
      </w:r>
    </w:p>
    <w:p w:rsidR="00BD4233" w:rsidRPr="00A449B6" w:rsidRDefault="00BD4233" w:rsidP="00272664">
      <w:pPr>
        <w:pStyle w:val="ListParagraph"/>
        <w:numPr>
          <w:ilvl w:val="0"/>
          <w:numId w:val="1"/>
        </w:numPr>
        <w:spacing w:after="0" w:line="240" w:lineRule="auto"/>
        <w:rPr>
          <w:rFonts w:ascii="Arial" w:hAnsi="Arial" w:cs="Arial"/>
          <w:sz w:val="23"/>
          <w:szCs w:val="23"/>
        </w:rPr>
      </w:pPr>
      <w:r w:rsidRPr="00A449B6">
        <w:rPr>
          <w:rFonts w:ascii="Arial" w:hAnsi="Arial" w:cs="Arial"/>
          <w:sz w:val="23"/>
          <w:szCs w:val="23"/>
        </w:rPr>
        <w:t>George Beard – no report</w:t>
      </w:r>
    </w:p>
    <w:p w:rsidR="00BD4233" w:rsidRPr="00A449B6" w:rsidRDefault="00BD4233" w:rsidP="00272664">
      <w:pPr>
        <w:pStyle w:val="ListParagraph"/>
        <w:numPr>
          <w:ilvl w:val="0"/>
          <w:numId w:val="1"/>
        </w:numPr>
        <w:spacing w:after="0" w:line="240" w:lineRule="auto"/>
        <w:rPr>
          <w:rFonts w:ascii="Arial" w:hAnsi="Arial" w:cs="Arial"/>
          <w:sz w:val="23"/>
          <w:szCs w:val="23"/>
        </w:rPr>
      </w:pPr>
      <w:r w:rsidRPr="00A449B6">
        <w:rPr>
          <w:rFonts w:ascii="Arial" w:hAnsi="Arial" w:cs="Arial"/>
          <w:sz w:val="23"/>
          <w:szCs w:val="23"/>
        </w:rPr>
        <w:t>Connie Wold – no report</w:t>
      </w:r>
    </w:p>
    <w:p w:rsidR="00BD4233" w:rsidRPr="00A449B6" w:rsidRDefault="00BD4233" w:rsidP="00272664">
      <w:pPr>
        <w:pStyle w:val="ListParagraph"/>
        <w:numPr>
          <w:ilvl w:val="0"/>
          <w:numId w:val="1"/>
        </w:numPr>
        <w:spacing w:after="0" w:line="240" w:lineRule="auto"/>
        <w:rPr>
          <w:rFonts w:ascii="Arial" w:hAnsi="Arial" w:cs="Arial"/>
          <w:sz w:val="23"/>
          <w:szCs w:val="23"/>
        </w:rPr>
      </w:pPr>
      <w:r w:rsidRPr="00A449B6">
        <w:rPr>
          <w:rFonts w:ascii="Arial" w:hAnsi="Arial" w:cs="Arial"/>
          <w:sz w:val="23"/>
          <w:szCs w:val="23"/>
        </w:rPr>
        <w:t>Ja</w:t>
      </w:r>
      <w:r w:rsidR="0063059D" w:rsidRPr="00A449B6">
        <w:rPr>
          <w:rFonts w:ascii="Arial" w:hAnsi="Arial" w:cs="Arial"/>
          <w:sz w:val="23"/>
          <w:szCs w:val="23"/>
        </w:rPr>
        <w:t>cl</w:t>
      </w:r>
      <w:r w:rsidRPr="00A449B6">
        <w:rPr>
          <w:rFonts w:ascii="Arial" w:hAnsi="Arial" w:cs="Arial"/>
          <w:sz w:val="23"/>
          <w:szCs w:val="23"/>
        </w:rPr>
        <w:t>yn Anderson – no report</w:t>
      </w:r>
    </w:p>
    <w:p w:rsidR="00BD4233" w:rsidRPr="00A449B6" w:rsidRDefault="00BD4233" w:rsidP="00272664">
      <w:pPr>
        <w:pStyle w:val="ListParagraph"/>
        <w:numPr>
          <w:ilvl w:val="0"/>
          <w:numId w:val="1"/>
        </w:numPr>
        <w:spacing w:after="0" w:line="240" w:lineRule="auto"/>
        <w:rPr>
          <w:rFonts w:ascii="Arial" w:hAnsi="Arial" w:cs="Arial"/>
          <w:sz w:val="23"/>
          <w:szCs w:val="23"/>
        </w:rPr>
      </w:pPr>
      <w:r w:rsidRPr="00A449B6">
        <w:rPr>
          <w:rFonts w:ascii="Arial" w:hAnsi="Arial" w:cs="Arial"/>
          <w:sz w:val="23"/>
          <w:szCs w:val="23"/>
        </w:rPr>
        <w:t xml:space="preserve">Heather </w:t>
      </w:r>
      <w:r w:rsidR="0063059D" w:rsidRPr="00A449B6">
        <w:rPr>
          <w:rFonts w:ascii="Arial" w:hAnsi="Arial" w:cs="Arial"/>
          <w:sz w:val="23"/>
          <w:szCs w:val="23"/>
        </w:rPr>
        <w:t>Smith</w:t>
      </w:r>
      <w:r w:rsidRPr="00A449B6">
        <w:rPr>
          <w:rFonts w:ascii="Arial" w:hAnsi="Arial" w:cs="Arial"/>
          <w:sz w:val="23"/>
          <w:szCs w:val="23"/>
        </w:rPr>
        <w:t>– Children and Youth with Special Health Care Needs</w:t>
      </w:r>
      <w:r w:rsidR="001B1160" w:rsidRPr="00A449B6">
        <w:rPr>
          <w:rFonts w:ascii="Arial" w:hAnsi="Arial" w:cs="Arial"/>
          <w:sz w:val="23"/>
          <w:szCs w:val="23"/>
        </w:rPr>
        <w:t xml:space="preserve"> in the Kansas Department of Health and Environment (KDHE) </w:t>
      </w:r>
      <w:r w:rsidRPr="00A449B6">
        <w:rPr>
          <w:rFonts w:ascii="Arial" w:hAnsi="Arial" w:cs="Arial"/>
          <w:sz w:val="23"/>
          <w:szCs w:val="23"/>
        </w:rPr>
        <w:t xml:space="preserve">will have an Interim Director soon.  </w:t>
      </w:r>
    </w:p>
    <w:p w:rsidR="00BD4233" w:rsidRPr="00A449B6" w:rsidRDefault="00BD4233" w:rsidP="00272664">
      <w:pPr>
        <w:pStyle w:val="ListParagraph"/>
        <w:numPr>
          <w:ilvl w:val="0"/>
          <w:numId w:val="1"/>
        </w:numPr>
        <w:spacing w:after="0" w:line="240" w:lineRule="auto"/>
        <w:rPr>
          <w:rFonts w:ascii="Arial" w:hAnsi="Arial" w:cs="Arial"/>
          <w:sz w:val="23"/>
          <w:szCs w:val="23"/>
        </w:rPr>
      </w:pPr>
      <w:r w:rsidRPr="00A449B6">
        <w:rPr>
          <w:rFonts w:ascii="Arial" w:hAnsi="Arial" w:cs="Arial"/>
          <w:sz w:val="23"/>
          <w:szCs w:val="23"/>
        </w:rPr>
        <w:t>Kathy Brennon – no report</w:t>
      </w:r>
    </w:p>
    <w:p w:rsidR="00BD4233" w:rsidRPr="00A449B6" w:rsidRDefault="00BD4233" w:rsidP="00272664">
      <w:pPr>
        <w:pStyle w:val="ListParagraph"/>
        <w:numPr>
          <w:ilvl w:val="0"/>
          <w:numId w:val="1"/>
        </w:numPr>
        <w:spacing w:after="0" w:line="240" w:lineRule="auto"/>
        <w:rPr>
          <w:rFonts w:ascii="Arial" w:hAnsi="Arial" w:cs="Arial"/>
          <w:sz w:val="23"/>
          <w:szCs w:val="23"/>
        </w:rPr>
      </w:pPr>
      <w:r w:rsidRPr="00A449B6">
        <w:rPr>
          <w:rFonts w:ascii="Arial" w:hAnsi="Arial" w:cs="Arial"/>
          <w:sz w:val="23"/>
          <w:szCs w:val="23"/>
        </w:rPr>
        <w:t xml:space="preserve">Paul Meals – Butler County </w:t>
      </w:r>
      <w:r w:rsidR="00E85B17" w:rsidRPr="00A449B6">
        <w:rPr>
          <w:rFonts w:ascii="Arial" w:hAnsi="Arial" w:cs="Arial"/>
          <w:sz w:val="23"/>
          <w:szCs w:val="23"/>
        </w:rPr>
        <w:t xml:space="preserve">Community College is working with Kansas Rehabilitation Services to </w:t>
      </w:r>
      <w:r w:rsidRPr="00A449B6">
        <w:rPr>
          <w:rFonts w:ascii="Arial" w:hAnsi="Arial" w:cs="Arial"/>
          <w:sz w:val="23"/>
          <w:szCs w:val="23"/>
        </w:rPr>
        <w:t>start</w:t>
      </w:r>
      <w:r w:rsidR="00E85B17" w:rsidRPr="00A449B6">
        <w:rPr>
          <w:rFonts w:ascii="Arial" w:hAnsi="Arial" w:cs="Arial"/>
          <w:sz w:val="23"/>
          <w:szCs w:val="23"/>
        </w:rPr>
        <w:t xml:space="preserve"> development of </w:t>
      </w:r>
      <w:r w:rsidRPr="00A449B6">
        <w:rPr>
          <w:rFonts w:ascii="Arial" w:hAnsi="Arial" w:cs="Arial"/>
          <w:sz w:val="23"/>
          <w:szCs w:val="23"/>
        </w:rPr>
        <w:t>a Project Search.</w:t>
      </w:r>
    </w:p>
    <w:p w:rsidR="00BD4233" w:rsidRPr="00A449B6" w:rsidRDefault="00BD4233" w:rsidP="00272664">
      <w:pPr>
        <w:pStyle w:val="ListParagraph"/>
        <w:numPr>
          <w:ilvl w:val="0"/>
          <w:numId w:val="1"/>
        </w:numPr>
        <w:spacing w:after="0" w:line="240" w:lineRule="auto"/>
        <w:rPr>
          <w:rFonts w:ascii="Arial" w:hAnsi="Arial" w:cs="Arial"/>
          <w:sz w:val="23"/>
          <w:szCs w:val="23"/>
        </w:rPr>
      </w:pPr>
      <w:r w:rsidRPr="00A449B6">
        <w:rPr>
          <w:rFonts w:ascii="Arial" w:hAnsi="Arial" w:cs="Arial"/>
          <w:sz w:val="23"/>
          <w:szCs w:val="23"/>
        </w:rPr>
        <w:lastRenderedPageBreak/>
        <w:t xml:space="preserve">Craig Kaberline – </w:t>
      </w:r>
      <w:r w:rsidR="00E85B17" w:rsidRPr="00A449B6">
        <w:rPr>
          <w:rFonts w:ascii="Arial" w:hAnsi="Arial" w:cs="Arial"/>
          <w:sz w:val="23"/>
          <w:szCs w:val="23"/>
        </w:rPr>
        <w:t>Kansas Department for Aging and Disability Services (KDADS) is working in i</w:t>
      </w:r>
      <w:r w:rsidRPr="00A449B6">
        <w:rPr>
          <w:rFonts w:ascii="Arial" w:hAnsi="Arial" w:cs="Arial"/>
          <w:sz w:val="23"/>
          <w:szCs w:val="23"/>
        </w:rPr>
        <w:t xml:space="preserve">mplementation of </w:t>
      </w:r>
      <w:r w:rsidR="00E85B17" w:rsidRPr="00A449B6">
        <w:rPr>
          <w:rFonts w:ascii="Arial" w:hAnsi="Arial" w:cs="Arial"/>
          <w:sz w:val="23"/>
          <w:szCs w:val="23"/>
        </w:rPr>
        <w:t>Aging and Disability Resource Centers (</w:t>
      </w:r>
      <w:r w:rsidRPr="00A449B6">
        <w:rPr>
          <w:rFonts w:ascii="Arial" w:hAnsi="Arial" w:cs="Arial"/>
          <w:sz w:val="23"/>
          <w:szCs w:val="23"/>
        </w:rPr>
        <w:t>ADRCs</w:t>
      </w:r>
      <w:r w:rsidR="00E85B17" w:rsidRPr="00A449B6">
        <w:rPr>
          <w:rFonts w:ascii="Arial" w:hAnsi="Arial" w:cs="Arial"/>
          <w:sz w:val="23"/>
          <w:szCs w:val="23"/>
        </w:rPr>
        <w:t>)</w:t>
      </w:r>
      <w:r w:rsidRPr="00A449B6">
        <w:rPr>
          <w:rFonts w:ascii="Arial" w:hAnsi="Arial" w:cs="Arial"/>
          <w:sz w:val="23"/>
          <w:szCs w:val="23"/>
        </w:rPr>
        <w:t xml:space="preserve"> and KanCare startup.</w:t>
      </w:r>
    </w:p>
    <w:p w:rsidR="00710B35" w:rsidRPr="00A449B6" w:rsidRDefault="00710B35" w:rsidP="00272664">
      <w:pPr>
        <w:pStyle w:val="ListParagraph"/>
        <w:numPr>
          <w:ilvl w:val="0"/>
          <w:numId w:val="1"/>
        </w:numPr>
        <w:spacing w:after="0" w:line="240" w:lineRule="auto"/>
        <w:rPr>
          <w:rFonts w:ascii="Arial" w:hAnsi="Arial" w:cs="Arial"/>
          <w:sz w:val="23"/>
          <w:szCs w:val="23"/>
        </w:rPr>
      </w:pPr>
      <w:r w:rsidRPr="00A449B6">
        <w:rPr>
          <w:rFonts w:ascii="Arial" w:hAnsi="Arial" w:cs="Arial"/>
          <w:sz w:val="23"/>
          <w:szCs w:val="23"/>
        </w:rPr>
        <w:t>Ti</w:t>
      </w:r>
      <w:r w:rsidR="00E85B17" w:rsidRPr="00A449B6">
        <w:rPr>
          <w:rFonts w:ascii="Arial" w:hAnsi="Arial" w:cs="Arial"/>
          <w:sz w:val="23"/>
          <w:szCs w:val="23"/>
        </w:rPr>
        <w:t>na De la Rosa – filling in for Kyle Williams, no report</w:t>
      </w:r>
    </w:p>
    <w:p w:rsidR="00710B35" w:rsidRPr="00A449B6" w:rsidRDefault="00710B35" w:rsidP="00272664">
      <w:pPr>
        <w:pStyle w:val="ListParagraph"/>
        <w:numPr>
          <w:ilvl w:val="0"/>
          <w:numId w:val="1"/>
        </w:numPr>
        <w:spacing w:after="0" w:line="240" w:lineRule="auto"/>
        <w:rPr>
          <w:rFonts w:ascii="Arial" w:hAnsi="Arial" w:cs="Arial"/>
          <w:sz w:val="23"/>
          <w:szCs w:val="23"/>
        </w:rPr>
      </w:pPr>
      <w:r w:rsidRPr="00A449B6">
        <w:rPr>
          <w:rFonts w:ascii="Arial" w:hAnsi="Arial" w:cs="Arial"/>
          <w:sz w:val="23"/>
          <w:szCs w:val="23"/>
        </w:rPr>
        <w:t>Tessa Goupil – no report</w:t>
      </w:r>
    </w:p>
    <w:p w:rsidR="00710B35" w:rsidRPr="00A449B6" w:rsidRDefault="00710B35" w:rsidP="00272664">
      <w:pPr>
        <w:pStyle w:val="ListParagraph"/>
        <w:numPr>
          <w:ilvl w:val="0"/>
          <w:numId w:val="1"/>
        </w:numPr>
        <w:spacing w:after="0" w:line="240" w:lineRule="auto"/>
        <w:rPr>
          <w:rFonts w:ascii="Arial" w:hAnsi="Arial" w:cs="Arial"/>
          <w:sz w:val="23"/>
          <w:szCs w:val="23"/>
        </w:rPr>
      </w:pPr>
      <w:r w:rsidRPr="00A449B6">
        <w:rPr>
          <w:rFonts w:ascii="Arial" w:hAnsi="Arial" w:cs="Arial"/>
          <w:sz w:val="23"/>
          <w:szCs w:val="23"/>
        </w:rPr>
        <w:t xml:space="preserve">Ranita Wilks – Youth Employment Program </w:t>
      </w:r>
      <w:r w:rsidR="001B1160" w:rsidRPr="00A449B6">
        <w:rPr>
          <w:rFonts w:ascii="Arial" w:hAnsi="Arial" w:cs="Arial"/>
          <w:sz w:val="23"/>
          <w:szCs w:val="23"/>
        </w:rPr>
        <w:t xml:space="preserve">has been </w:t>
      </w:r>
      <w:r w:rsidRPr="00A449B6">
        <w:rPr>
          <w:rFonts w:ascii="Arial" w:hAnsi="Arial" w:cs="Arial"/>
          <w:sz w:val="23"/>
          <w:szCs w:val="23"/>
        </w:rPr>
        <w:t>funded by Un</w:t>
      </w:r>
      <w:r w:rsidR="00E85B17" w:rsidRPr="00A449B6">
        <w:rPr>
          <w:rFonts w:ascii="Arial" w:hAnsi="Arial" w:cs="Arial"/>
          <w:sz w:val="23"/>
          <w:szCs w:val="23"/>
        </w:rPr>
        <w:t>i</w:t>
      </w:r>
      <w:r w:rsidRPr="00A449B6">
        <w:rPr>
          <w:rFonts w:ascii="Arial" w:hAnsi="Arial" w:cs="Arial"/>
          <w:sz w:val="23"/>
          <w:szCs w:val="23"/>
        </w:rPr>
        <w:t xml:space="preserve">ted Way </w:t>
      </w:r>
      <w:r w:rsidR="001B1160" w:rsidRPr="00A449B6">
        <w:rPr>
          <w:rFonts w:ascii="Arial" w:hAnsi="Arial" w:cs="Arial"/>
          <w:sz w:val="23"/>
          <w:szCs w:val="23"/>
        </w:rPr>
        <w:t>for another year. O</w:t>
      </w:r>
      <w:r w:rsidRPr="00A449B6">
        <w:rPr>
          <w:rFonts w:ascii="Arial" w:hAnsi="Arial" w:cs="Arial"/>
          <w:sz w:val="23"/>
          <w:szCs w:val="23"/>
        </w:rPr>
        <w:t>ne youth started at HyVee</w:t>
      </w:r>
      <w:r w:rsidR="001B1160" w:rsidRPr="00A449B6">
        <w:rPr>
          <w:rFonts w:ascii="Arial" w:hAnsi="Arial" w:cs="Arial"/>
          <w:sz w:val="23"/>
          <w:szCs w:val="23"/>
        </w:rPr>
        <w:t xml:space="preserve"> this week. Independence Inc. has</w:t>
      </w:r>
      <w:r w:rsidRPr="00A449B6">
        <w:rPr>
          <w:rFonts w:ascii="Arial" w:hAnsi="Arial" w:cs="Arial"/>
          <w:sz w:val="23"/>
          <w:szCs w:val="23"/>
        </w:rPr>
        <w:t xml:space="preserve"> started conversations with City and Baker U</w:t>
      </w:r>
      <w:r w:rsidR="001B1160" w:rsidRPr="00A449B6">
        <w:rPr>
          <w:rFonts w:ascii="Arial" w:hAnsi="Arial" w:cs="Arial"/>
          <w:sz w:val="23"/>
          <w:szCs w:val="23"/>
        </w:rPr>
        <w:t xml:space="preserve"> about employing some of their youth</w:t>
      </w:r>
      <w:r w:rsidRPr="00A449B6">
        <w:rPr>
          <w:rFonts w:ascii="Arial" w:hAnsi="Arial" w:cs="Arial"/>
          <w:sz w:val="23"/>
          <w:szCs w:val="23"/>
        </w:rPr>
        <w:t>.</w:t>
      </w:r>
    </w:p>
    <w:p w:rsidR="00710B35" w:rsidRPr="00A449B6" w:rsidRDefault="00710B35" w:rsidP="00272664">
      <w:pPr>
        <w:pStyle w:val="ListParagraph"/>
        <w:numPr>
          <w:ilvl w:val="0"/>
          <w:numId w:val="1"/>
        </w:numPr>
        <w:spacing w:after="0" w:line="240" w:lineRule="auto"/>
        <w:rPr>
          <w:rFonts w:ascii="Arial" w:hAnsi="Arial" w:cs="Arial"/>
          <w:sz w:val="23"/>
          <w:szCs w:val="23"/>
        </w:rPr>
      </w:pPr>
      <w:r w:rsidRPr="00A449B6">
        <w:rPr>
          <w:rFonts w:ascii="Arial" w:hAnsi="Arial" w:cs="Arial"/>
          <w:sz w:val="23"/>
          <w:szCs w:val="23"/>
        </w:rPr>
        <w:t>Wendy Pickell – no report</w:t>
      </w:r>
    </w:p>
    <w:p w:rsidR="00710B35" w:rsidRPr="00A449B6" w:rsidRDefault="00710B35" w:rsidP="00272664">
      <w:pPr>
        <w:pStyle w:val="ListParagraph"/>
        <w:numPr>
          <w:ilvl w:val="0"/>
          <w:numId w:val="1"/>
        </w:numPr>
        <w:spacing w:after="0" w:line="240" w:lineRule="auto"/>
        <w:rPr>
          <w:rFonts w:ascii="Arial" w:hAnsi="Arial" w:cs="Arial"/>
          <w:sz w:val="23"/>
          <w:szCs w:val="23"/>
        </w:rPr>
      </w:pPr>
      <w:r w:rsidRPr="00A449B6">
        <w:rPr>
          <w:rFonts w:ascii="Arial" w:hAnsi="Arial" w:cs="Arial"/>
          <w:sz w:val="23"/>
          <w:szCs w:val="23"/>
        </w:rPr>
        <w:t xml:space="preserve">Grady – </w:t>
      </w:r>
      <w:r w:rsidR="001B1160" w:rsidRPr="00A449B6">
        <w:rPr>
          <w:rFonts w:ascii="Arial" w:hAnsi="Arial" w:cs="Arial"/>
          <w:sz w:val="23"/>
          <w:szCs w:val="23"/>
        </w:rPr>
        <w:t>The Sedgwick County Advisory Board is w</w:t>
      </w:r>
      <w:r w:rsidRPr="00A449B6">
        <w:rPr>
          <w:rFonts w:ascii="Arial" w:hAnsi="Arial" w:cs="Arial"/>
          <w:sz w:val="23"/>
          <w:szCs w:val="23"/>
        </w:rPr>
        <w:t>orking with River Festival to improve accessibility standardization</w:t>
      </w:r>
      <w:r w:rsidR="001B1160" w:rsidRPr="00A449B6">
        <w:rPr>
          <w:rFonts w:ascii="Arial" w:hAnsi="Arial" w:cs="Arial"/>
          <w:sz w:val="23"/>
          <w:szCs w:val="23"/>
        </w:rPr>
        <w:t>. He</w:t>
      </w:r>
      <w:r w:rsidRPr="00A449B6">
        <w:rPr>
          <w:rFonts w:ascii="Arial" w:hAnsi="Arial" w:cs="Arial"/>
          <w:sz w:val="23"/>
          <w:szCs w:val="23"/>
        </w:rPr>
        <w:t xml:space="preserve"> reviewed plans for </w:t>
      </w:r>
      <w:r w:rsidR="001B1160" w:rsidRPr="00A449B6">
        <w:rPr>
          <w:rFonts w:ascii="Arial" w:hAnsi="Arial" w:cs="Arial"/>
          <w:sz w:val="23"/>
          <w:szCs w:val="23"/>
        </w:rPr>
        <w:t>accessibility at the new airport.</w:t>
      </w:r>
    </w:p>
    <w:p w:rsidR="00B30395" w:rsidRPr="00A449B6" w:rsidRDefault="00B30395" w:rsidP="00710B35">
      <w:pPr>
        <w:spacing w:after="0" w:line="240" w:lineRule="auto"/>
        <w:rPr>
          <w:rFonts w:ascii="Arial" w:hAnsi="Arial" w:cs="Arial"/>
          <w:sz w:val="23"/>
          <w:szCs w:val="23"/>
        </w:rPr>
      </w:pPr>
    </w:p>
    <w:p w:rsidR="00E85B17" w:rsidRPr="00A449B6" w:rsidRDefault="00E85B17" w:rsidP="00710B35">
      <w:pPr>
        <w:spacing w:after="0" w:line="240" w:lineRule="auto"/>
        <w:rPr>
          <w:rFonts w:ascii="Arial" w:hAnsi="Arial" w:cs="Arial"/>
          <w:sz w:val="23"/>
          <w:szCs w:val="23"/>
        </w:rPr>
      </w:pPr>
      <w:r w:rsidRPr="00A449B6">
        <w:rPr>
          <w:rFonts w:ascii="Arial" w:hAnsi="Arial" w:cs="Arial"/>
          <w:b/>
          <w:sz w:val="23"/>
          <w:szCs w:val="23"/>
        </w:rPr>
        <w:t>Approval of the November, 2012 Minutes</w:t>
      </w:r>
      <w:r w:rsidRPr="00A449B6">
        <w:rPr>
          <w:rFonts w:ascii="Arial" w:hAnsi="Arial" w:cs="Arial"/>
          <w:sz w:val="23"/>
          <w:szCs w:val="23"/>
        </w:rPr>
        <w:t xml:space="preserve"> – Staff did not get the minutes out to commissioners, so they will be on the May 17 meeting agenda. </w:t>
      </w:r>
    </w:p>
    <w:p w:rsidR="00E85B17" w:rsidRPr="00A449B6" w:rsidRDefault="00E85B17" w:rsidP="00710B35">
      <w:pPr>
        <w:spacing w:after="0" w:line="240" w:lineRule="auto"/>
        <w:rPr>
          <w:rFonts w:ascii="Arial" w:hAnsi="Arial" w:cs="Arial"/>
          <w:sz w:val="23"/>
          <w:szCs w:val="23"/>
        </w:rPr>
      </w:pPr>
    </w:p>
    <w:p w:rsidR="0073773B" w:rsidRPr="00A449B6" w:rsidRDefault="0073773B" w:rsidP="00710B35">
      <w:pPr>
        <w:spacing w:after="0" w:line="240" w:lineRule="auto"/>
        <w:rPr>
          <w:rFonts w:ascii="Arial" w:hAnsi="Arial" w:cs="Arial"/>
          <w:sz w:val="23"/>
          <w:szCs w:val="23"/>
        </w:rPr>
      </w:pPr>
      <w:r w:rsidRPr="00A449B6">
        <w:rPr>
          <w:rFonts w:ascii="Arial" w:hAnsi="Arial" w:cs="Arial"/>
          <w:b/>
          <w:sz w:val="23"/>
          <w:szCs w:val="23"/>
        </w:rPr>
        <w:t xml:space="preserve">Public Comments: </w:t>
      </w:r>
      <w:r w:rsidRPr="00A449B6">
        <w:rPr>
          <w:rFonts w:ascii="Arial" w:hAnsi="Arial" w:cs="Arial"/>
          <w:sz w:val="23"/>
          <w:szCs w:val="23"/>
        </w:rPr>
        <w:t>There were no public comments</w:t>
      </w:r>
    </w:p>
    <w:p w:rsidR="0073773B" w:rsidRPr="00A449B6" w:rsidRDefault="0073773B" w:rsidP="00710B35">
      <w:pPr>
        <w:spacing w:after="0" w:line="240" w:lineRule="auto"/>
        <w:rPr>
          <w:rFonts w:ascii="Arial" w:hAnsi="Arial" w:cs="Arial"/>
          <w:sz w:val="23"/>
          <w:szCs w:val="23"/>
        </w:rPr>
      </w:pPr>
    </w:p>
    <w:p w:rsidR="00710B35" w:rsidRPr="00A449B6" w:rsidRDefault="00710B35" w:rsidP="00710B35">
      <w:pPr>
        <w:spacing w:after="0" w:line="240" w:lineRule="auto"/>
        <w:rPr>
          <w:rFonts w:ascii="Arial" w:hAnsi="Arial" w:cs="Arial"/>
          <w:sz w:val="23"/>
          <w:szCs w:val="23"/>
        </w:rPr>
      </w:pPr>
      <w:r w:rsidRPr="00A449B6">
        <w:rPr>
          <w:rFonts w:ascii="Arial" w:hAnsi="Arial" w:cs="Arial"/>
          <w:b/>
          <w:sz w:val="23"/>
          <w:szCs w:val="23"/>
        </w:rPr>
        <w:t>James Bart</w:t>
      </w:r>
      <w:r w:rsidRPr="00A449B6">
        <w:rPr>
          <w:rFonts w:ascii="Arial" w:hAnsi="Arial" w:cs="Arial"/>
          <w:sz w:val="23"/>
          <w:szCs w:val="23"/>
        </w:rPr>
        <w:t xml:space="preserve"> – KanCare Ombudsman</w:t>
      </w:r>
      <w:r w:rsidR="0063059D" w:rsidRPr="00A449B6">
        <w:rPr>
          <w:rFonts w:ascii="Arial" w:hAnsi="Arial" w:cs="Arial"/>
          <w:sz w:val="23"/>
          <w:szCs w:val="23"/>
        </w:rPr>
        <w:t xml:space="preserve"> shared about his work since he started.</w:t>
      </w:r>
    </w:p>
    <w:p w:rsidR="0073773B" w:rsidRPr="00A449B6" w:rsidRDefault="0073773B" w:rsidP="0073773B">
      <w:pPr>
        <w:spacing w:after="0" w:line="240" w:lineRule="auto"/>
        <w:rPr>
          <w:rFonts w:ascii="Arial" w:hAnsi="Arial" w:cs="Arial"/>
          <w:sz w:val="23"/>
          <w:szCs w:val="23"/>
        </w:rPr>
      </w:pPr>
      <w:r w:rsidRPr="00A449B6">
        <w:rPr>
          <w:rFonts w:ascii="Arial" w:hAnsi="Arial" w:cs="Arial"/>
          <w:sz w:val="23"/>
          <w:szCs w:val="23"/>
        </w:rPr>
        <w:t> </w:t>
      </w:r>
    </w:p>
    <w:p w:rsidR="0073773B" w:rsidRPr="00A449B6" w:rsidRDefault="0073773B" w:rsidP="00A449B6">
      <w:pPr>
        <w:spacing w:after="0" w:line="240" w:lineRule="auto"/>
        <w:ind w:left="720"/>
        <w:rPr>
          <w:rFonts w:ascii="Arial" w:hAnsi="Arial" w:cs="Arial"/>
          <w:sz w:val="23"/>
          <w:szCs w:val="23"/>
        </w:rPr>
      </w:pPr>
      <w:r w:rsidRPr="00A449B6">
        <w:rPr>
          <w:rFonts w:ascii="Arial" w:hAnsi="Arial" w:cs="Arial"/>
          <w:b/>
          <w:bCs/>
          <w:sz w:val="23"/>
          <w:szCs w:val="23"/>
          <w:u w:val="single"/>
        </w:rPr>
        <w:t>25% Membership questions</w:t>
      </w:r>
    </w:p>
    <w:p w:rsidR="0073773B" w:rsidRPr="00A449B6" w:rsidRDefault="0073773B" w:rsidP="00A449B6">
      <w:pPr>
        <w:spacing w:after="0" w:line="240" w:lineRule="auto"/>
        <w:ind w:left="720"/>
        <w:rPr>
          <w:rFonts w:ascii="Arial" w:hAnsi="Arial" w:cs="Arial"/>
          <w:sz w:val="23"/>
          <w:szCs w:val="23"/>
        </w:rPr>
      </w:pPr>
      <w:r w:rsidRPr="00A449B6">
        <w:rPr>
          <w:rFonts w:ascii="Arial" w:hAnsi="Arial" w:cs="Arial"/>
          <w:sz w:val="23"/>
          <w:szCs w:val="23"/>
        </w:rPr>
        <w:t>These involve auto assignment, receipt of membership information and changing primary care physicians on ID cards.</w:t>
      </w:r>
    </w:p>
    <w:p w:rsidR="0073773B" w:rsidRPr="00A449B6" w:rsidRDefault="0073773B" w:rsidP="00A449B6">
      <w:pPr>
        <w:spacing w:after="0" w:line="240" w:lineRule="auto"/>
        <w:ind w:left="720"/>
        <w:rPr>
          <w:rFonts w:ascii="Arial" w:hAnsi="Arial" w:cs="Arial"/>
          <w:sz w:val="23"/>
          <w:szCs w:val="23"/>
        </w:rPr>
      </w:pPr>
      <w:r w:rsidRPr="00A449B6">
        <w:rPr>
          <w:rFonts w:ascii="Arial" w:hAnsi="Arial" w:cs="Arial"/>
          <w:sz w:val="23"/>
          <w:szCs w:val="23"/>
        </w:rPr>
        <w:t> </w:t>
      </w:r>
    </w:p>
    <w:p w:rsidR="0073773B" w:rsidRPr="00A449B6" w:rsidRDefault="0073773B" w:rsidP="00A449B6">
      <w:pPr>
        <w:spacing w:after="0" w:line="240" w:lineRule="auto"/>
        <w:ind w:left="720"/>
        <w:rPr>
          <w:rFonts w:ascii="Arial" w:hAnsi="Arial" w:cs="Arial"/>
          <w:sz w:val="23"/>
          <w:szCs w:val="23"/>
        </w:rPr>
      </w:pPr>
      <w:r w:rsidRPr="00A449B6">
        <w:rPr>
          <w:rFonts w:ascii="Arial" w:hAnsi="Arial" w:cs="Arial"/>
          <w:b/>
          <w:bCs/>
          <w:sz w:val="23"/>
          <w:szCs w:val="23"/>
          <w:u w:val="single"/>
        </w:rPr>
        <w:t>20% Eligibility</w:t>
      </w:r>
    </w:p>
    <w:p w:rsidR="0073773B" w:rsidRPr="00A449B6" w:rsidRDefault="0073773B" w:rsidP="00A449B6">
      <w:pPr>
        <w:spacing w:after="0" w:line="240" w:lineRule="auto"/>
        <w:ind w:left="720"/>
        <w:rPr>
          <w:rFonts w:ascii="Arial" w:hAnsi="Arial" w:cs="Arial"/>
          <w:sz w:val="23"/>
          <w:szCs w:val="23"/>
        </w:rPr>
      </w:pPr>
      <w:r w:rsidRPr="00A449B6">
        <w:rPr>
          <w:rFonts w:ascii="Arial" w:hAnsi="Arial" w:cs="Arial"/>
          <w:sz w:val="23"/>
          <w:szCs w:val="23"/>
        </w:rPr>
        <w:t xml:space="preserve">These involve status of Department of Children and Families (DCF) determinations, notification of changes in eligibility and how to make changes to addresses and “authorized representatives” with DCF and forwarding that information to the Plans. </w:t>
      </w:r>
    </w:p>
    <w:p w:rsidR="0073773B" w:rsidRPr="00A449B6" w:rsidRDefault="0073773B" w:rsidP="00A449B6">
      <w:pPr>
        <w:spacing w:after="0" w:line="240" w:lineRule="auto"/>
        <w:ind w:left="720"/>
        <w:rPr>
          <w:rFonts w:ascii="Arial" w:hAnsi="Arial" w:cs="Arial"/>
          <w:sz w:val="23"/>
          <w:szCs w:val="23"/>
        </w:rPr>
      </w:pPr>
      <w:r w:rsidRPr="00A449B6">
        <w:rPr>
          <w:rFonts w:ascii="Arial" w:hAnsi="Arial" w:cs="Arial"/>
          <w:sz w:val="23"/>
          <w:szCs w:val="23"/>
        </w:rPr>
        <w:t> </w:t>
      </w:r>
    </w:p>
    <w:p w:rsidR="0073773B" w:rsidRPr="00A449B6" w:rsidRDefault="0073773B" w:rsidP="00A449B6">
      <w:pPr>
        <w:spacing w:after="0" w:line="240" w:lineRule="auto"/>
        <w:ind w:left="720"/>
        <w:rPr>
          <w:rFonts w:ascii="Arial" w:hAnsi="Arial" w:cs="Arial"/>
          <w:sz w:val="23"/>
          <w:szCs w:val="23"/>
        </w:rPr>
      </w:pPr>
      <w:r w:rsidRPr="00A449B6">
        <w:rPr>
          <w:rFonts w:ascii="Arial" w:hAnsi="Arial" w:cs="Arial"/>
          <w:b/>
          <w:bCs/>
          <w:sz w:val="23"/>
          <w:szCs w:val="23"/>
          <w:u w:val="single"/>
        </w:rPr>
        <w:t>20% Pharmacy and Transportation</w:t>
      </w:r>
    </w:p>
    <w:p w:rsidR="0073773B" w:rsidRPr="00A449B6" w:rsidRDefault="0073773B" w:rsidP="00A449B6">
      <w:pPr>
        <w:spacing w:after="0" w:line="240" w:lineRule="auto"/>
        <w:ind w:left="720"/>
        <w:rPr>
          <w:rFonts w:ascii="Arial" w:hAnsi="Arial" w:cs="Arial"/>
          <w:sz w:val="23"/>
          <w:szCs w:val="23"/>
        </w:rPr>
      </w:pPr>
      <w:r w:rsidRPr="00A449B6">
        <w:rPr>
          <w:rFonts w:ascii="Arial" w:hAnsi="Arial" w:cs="Arial"/>
          <w:sz w:val="23"/>
          <w:szCs w:val="23"/>
        </w:rPr>
        <w:t xml:space="preserve">Issues include difficulties in filling prescriptions and authorizations for durable medical equipment.  Also, there have been questions concerning scheduling of transportation and reimbursement for mileage for medical appointments. </w:t>
      </w:r>
    </w:p>
    <w:p w:rsidR="0073773B" w:rsidRPr="00A449B6" w:rsidRDefault="0073773B" w:rsidP="00A449B6">
      <w:pPr>
        <w:spacing w:after="0" w:line="240" w:lineRule="auto"/>
        <w:ind w:left="720"/>
        <w:rPr>
          <w:rFonts w:ascii="Arial" w:hAnsi="Arial" w:cs="Arial"/>
          <w:sz w:val="23"/>
          <w:szCs w:val="23"/>
        </w:rPr>
      </w:pPr>
      <w:r w:rsidRPr="00A449B6">
        <w:rPr>
          <w:rFonts w:ascii="Arial" w:hAnsi="Arial" w:cs="Arial"/>
          <w:sz w:val="23"/>
          <w:szCs w:val="23"/>
        </w:rPr>
        <w:t> </w:t>
      </w:r>
    </w:p>
    <w:p w:rsidR="0073773B" w:rsidRPr="00A449B6" w:rsidRDefault="0073773B" w:rsidP="00A449B6">
      <w:pPr>
        <w:spacing w:after="0" w:line="240" w:lineRule="auto"/>
        <w:ind w:left="720"/>
        <w:rPr>
          <w:rFonts w:ascii="Arial" w:hAnsi="Arial" w:cs="Arial"/>
          <w:sz w:val="23"/>
          <w:szCs w:val="23"/>
        </w:rPr>
      </w:pPr>
      <w:r w:rsidRPr="00A449B6">
        <w:rPr>
          <w:rFonts w:ascii="Arial" w:hAnsi="Arial" w:cs="Arial"/>
          <w:b/>
          <w:bCs/>
          <w:sz w:val="23"/>
          <w:szCs w:val="23"/>
          <w:u w:val="single"/>
        </w:rPr>
        <w:t>20% Billing</w:t>
      </w:r>
    </w:p>
    <w:p w:rsidR="0073773B" w:rsidRPr="00A449B6" w:rsidRDefault="0073773B" w:rsidP="00A449B6">
      <w:pPr>
        <w:spacing w:after="0" w:line="240" w:lineRule="auto"/>
        <w:ind w:left="720"/>
        <w:rPr>
          <w:rFonts w:ascii="Arial" w:hAnsi="Arial" w:cs="Arial"/>
          <w:sz w:val="23"/>
          <w:szCs w:val="23"/>
        </w:rPr>
      </w:pPr>
      <w:r w:rsidRPr="00A449B6">
        <w:rPr>
          <w:rFonts w:ascii="Arial" w:hAnsi="Arial" w:cs="Arial"/>
          <w:sz w:val="23"/>
          <w:szCs w:val="23"/>
        </w:rPr>
        <w:t>Providers have expressed difficulty in submitting claims and checking status of payment.   Questions about “coding” of targeted case management claims and plans of care for billing of financial management services.</w:t>
      </w:r>
    </w:p>
    <w:p w:rsidR="0073773B" w:rsidRPr="00A449B6" w:rsidRDefault="0073773B" w:rsidP="00A449B6">
      <w:pPr>
        <w:spacing w:after="0" w:line="240" w:lineRule="auto"/>
        <w:ind w:left="720"/>
        <w:rPr>
          <w:rFonts w:ascii="Arial" w:hAnsi="Arial" w:cs="Arial"/>
          <w:sz w:val="23"/>
          <w:szCs w:val="23"/>
        </w:rPr>
      </w:pPr>
      <w:r w:rsidRPr="00A449B6">
        <w:rPr>
          <w:rFonts w:ascii="Arial" w:hAnsi="Arial" w:cs="Arial"/>
          <w:sz w:val="23"/>
          <w:szCs w:val="23"/>
        </w:rPr>
        <w:t> </w:t>
      </w:r>
    </w:p>
    <w:p w:rsidR="0073773B" w:rsidRPr="00A449B6" w:rsidRDefault="0073773B" w:rsidP="00A449B6">
      <w:pPr>
        <w:spacing w:after="0" w:line="240" w:lineRule="auto"/>
        <w:ind w:left="720"/>
        <w:rPr>
          <w:rFonts w:ascii="Arial" w:hAnsi="Arial" w:cs="Arial"/>
          <w:sz w:val="23"/>
          <w:szCs w:val="23"/>
        </w:rPr>
      </w:pPr>
      <w:r w:rsidRPr="00A449B6">
        <w:rPr>
          <w:rFonts w:ascii="Arial" w:hAnsi="Arial" w:cs="Arial"/>
          <w:b/>
          <w:bCs/>
          <w:sz w:val="23"/>
          <w:szCs w:val="23"/>
          <w:u w:val="single"/>
        </w:rPr>
        <w:t>10% Status of Network</w:t>
      </w:r>
    </w:p>
    <w:p w:rsidR="0073773B" w:rsidRPr="00A449B6" w:rsidRDefault="0073773B" w:rsidP="00A449B6">
      <w:pPr>
        <w:spacing w:after="0" w:line="240" w:lineRule="auto"/>
        <w:ind w:left="720"/>
        <w:rPr>
          <w:rFonts w:ascii="Arial" w:hAnsi="Arial" w:cs="Arial"/>
          <w:sz w:val="23"/>
          <w:szCs w:val="23"/>
        </w:rPr>
      </w:pPr>
      <w:r w:rsidRPr="00A449B6">
        <w:rPr>
          <w:rFonts w:ascii="Arial" w:hAnsi="Arial" w:cs="Arial"/>
          <w:sz w:val="23"/>
          <w:szCs w:val="23"/>
        </w:rPr>
        <w:t xml:space="preserve">Concerns with notifications from providers that they will not contract with certain plans and that the consumer must switch to continue services. There have been questions about status of contracts and credentialing of providers. </w:t>
      </w:r>
    </w:p>
    <w:p w:rsidR="0073773B" w:rsidRPr="00A449B6" w:rsidRDefault="0073773B" w:rsidP="00A449B6">
      <w:pPr>
        <w:spacing w:after="0" w:line="240" w:lineRule="auto"/>
        <w:ind w:left="720"/>
        <w:rPr>
          <w:rFonts w:ascii="Arial" w:hAnsi="Arial" w:cs="Arial"/>
          <w:sz w:val="23"/>
          <w:szCs w:val="23"/>
        </w:rPr>
      </w:pPr>
      <w:r w:rsidRPr="00A449B6">
        <w:rPr>
          <w:rFonts w:ascii="Arial" w:hAnsi="Arial" w:cs="Arial"/>
          <w:sz w:val="23"/>
          <w:szCs w:val="23"/>
        </w:rPr>
        <w:t> </w:t>
      </w:r>
    </w:p>
    <w:p w:rsidR="0073773B" w:rsidRPr="00A449B6" w:rsidRDefault="00E14C32" w:rsidP="00A449B6">
      <w:pPr>
        <w:spacing w:after="0" w:line="240" w:lineRule="auto"/>
        <w:ind w:left="720"/>
        <w:rPr>
          <w:rFonts w:ascii="Arial" w:hAnsi="Arial" w:cs="Arial"/>
          <w:sz w:val="23"/>
          <w:szCs w:val="23"/>
        </w:rPr>
      </w:pPr>
      <w:r w:rsidRPr="00A449B6">
        <w:rPr>
          <w:rFonts w:ascii="Arial" w:hAnsi="Arial" w:cs="Arial"/>
          <w:b/>
          <w:bCs/>
          <w:sz w:val="23"/>
          <w:szCs w:val="23"/>
          <w:u w:val="single"/>
        </w:rPr>
        <w:t xml:space="preserve">5% Other Miscellaneous </w:t>
      </w:r>
    </w:p>
    <w:p w:rsidR="0073773B" w:rsidRPr="00A449B6" w:rsidRDefault="0073773B" w:rsidP="00A449B6">
      <w:pPr>
        <w:spacing w:after="0" w:line="240" w:lineRule="auto"/>
        <w:ind w:left="720"/>
        <w:rPr>
          <w:rFonts w:ascii="Arial" w:hAnsi="Arial" w:cs="Arial"/>
          <w:sz w:val="23"/>
          <w:szCs w:val="23"/>
        </w:rPr>
      </w:pPr>
      <w:r w:rsidRPr="00A449B6">
        <w:rPr>
          <w:rFonts w:ascii="Arial" w:hAnsi="Arial" w:cs="Arial"/>
          <w:sz w:val="23"/>
          <w:szCs w:val="23"/>
        </w:rPr>
        <w:t> </w:t>
      </w:r>
    </w:p>
    <w:p w:rsidR="0073773B" w:rsidRPr="00A449B6" w:rsidRDefault="0073773B" w:rsidP="00A449B6">
      <w:pPr>
        <w:spacing w:after="0" w:line="240" w:lineRule="auto"/>
        <w:ind w:left="720"/>
        <w:rPr>
          <w:rFonts w:ascii="Arial" w:hAnsi="Arial" w:cs="Arial"/>
          <w:sz w:val="23"/>
          <w:szCs w:val="23"/>
        </w:rPr>
      </w:pPr>
      <w:r w:rsidRPr="00A449B6">
        <w:rPr>
          <w:rFonts w:ascii="Arial" w:hAnsi="Arial" w:cs="Arial"/>
          <w:sz w:val="23"/>
          <w:szCs w:val="23"/>
        </w:rPr>
        <w:t xml:space="preserve">During early January the primary concerns involved receipt of membership materials and questions about eligibility and choice of plans.  During the second week the </w:t>
      </w:r>
      <w:r w:rsidRPr="00A449B6">
        <w:rPr>
          <w:rFonts w:ascii="Arial" w:hAnsi="Arial" w:cs="Arial"/>
          <w:sz w:val="23"/>
          <w:szCs w:val="23"/>
        </w:rPr>
        <w:lastRenderedPageBreak/>
        <w:t>focus shifted to pharmacy and transportation claims and change of plans and primary care physicians.  During the third week I received more provider billing inquiries and questions about the status of the provider networks.  Finally, during the past week, the focus has been about long term services and supports and assignment of Managed Care Organizations (MCO) care coordinators.</w:t>
      </w:r>
    </w:p>
    <w:p w:rsidR="0073773B" w:rsidRPr="00A449B6" w:rsidRDefault="0073773B" w:rsidP="00A449B6">
      <w:pPr>
        <w:spacing w:after="0" w:line="240" w:lineRule="auto"/>
        <w:ind w:left="720"/>
        <w:rPr>
          <w:rFonts w:ascii="Arial" w:hAnsi="Arial" w:cs="Arial"/>
          <w:sz w:val="23"/>
          <w:szCs w:val="23"/>
        </w:rPr>
      </w:pPr>
      <w:r w:rsidRPr="00A449B6">
        <w:rPr>
          <w:rFonts w:ascii="Arial" w:hAnsi="Arial" w:cs="Arial"/>
          <w:sz w:val="23"/>
          <w:szCs w:val="23"/>
        </w:rPr>
        <w:t> </w:t>
      </w:r>
    </w:p>
    <w:p w:rsidR="0073773B" w:rsidRPr="00A449B6" w:rsidRDefault="0073773B" w:rsidP="00A449B6">
      <w:pPr>
        <w:spacing w:after="0" w:line="240" w:lineRule="auto"/>
        <w:ind w:left="720"/>
        <w:rPr>
          <w:rFonts w:ascii="Arial" w:hAnsi="Arial" w:cs="Arial"/>
          <w:sz w:val="23"/>
          <w:szCs w:val="23"/>
        </w:rPr>
      </w:pPr>
      <w:r w:rsidRPr="00A449B6">
        <w:rPr>
          <w:rFonts w:ascii="Arial" w:hAnsi="Arial" w:cs="Arial"/>
          <w:sz w:val="23"/>
          <w:szCs w:val="23"/>
        </w:rPr>
        <w:t>I have reported on the activity of my office on a weekly basis during the “rapid response” Friday calls.  The KanCare website has an Ombudsman webpage devoted to providing information to consumers and providers.  I have also provided testimony twice during January to the legislature.  As of January 19</w:t>
      </w:r>
      <w:r w:rsidRPr="00A449B6">
        <w:rPr>
          <w:rFonts w:ascii="Arial" w:hAnsi="Arial" w:cs="Arial"/>
          <w:sz w:val="23"/>
          <w:szCs w:val="23"/>
          <w:vertAlign w:val="superscript"/>
        </w:rPr>
        <w:t>th</w:t>
      </w:r>
      <w:r w:rsidRPr="00A449B6">
        <w:rPr>
          <w:rFonts w:ascii="Arial" w:hAnsi="Arial" w:cs="Arial"/>
          <w:sz w:val="23"/>
          <w:szCs w:val="23"/>
        </w:rPr>
        <w:t>, I had received 152 inquiries composed of 80 calls and 72 E-mails.  I have resolved over 90% of the inquiries and I am developing a database to accurately track and report on the number and types of inquiries.  This will also be posted to the KanCare website and reported to Center for Medicare and Medicaid Services (CMS.)</w:t>
      </w:r>
    </w:p>
    <w:p w:rsidR="0073773B" w:rsidRPr="00A449B6" w:rsidRDefault="0073773B" w:rsidP="00A449B6">
      <w:pPr>
        <w:spacing w:after="0" w:line="240" w:lineRule="auto"/>
        <w:ind w:left="720"/>
        <w:rPr>
          <w:rFonts w:ascii="Arial" w:hAnsi="Arial" w:cs="Arial"/>
          <w:sz w:val="23"/>
          <w:szCs w:val="23"/>
        </w:rPr>
      </w:pPr>
      <w:r w:rsidRPr="00A449B6">
        <w:rPr>
          <w:rFonts w:ascii="Arial" w:hAnsi="Arial" w:cs="Arial"/>
          <w:sz w:val="23"/>
          <w:szCs w:val="23"/>
        </w:rPr>
        <w:t> </w:t>
      </w:r>
    </w:p>
    <w:p w:rsidR="0073773B" w:rsidRPr="00A449B6" w:rsidRDefault="0073773B" w:rsidP="00A449B6">
      <w:pPr>
        <w:spacing w:after="0" w:line="240" w:lineRule="auto"/>
        <w:ind w:left="720"/>
        <w:rPr>
          <w:rFonts w:ascii="Arial" w:hAnsi="Arial" w:cs="Arial"/>
          <w:sz w:val="23"/>
          <w:szCs w:val="23"/>
        </w:rPr>
      </w:pPr>
      <w:r w:rsidRPr="00A449B6">
        <w:rPr>
          <w:rFonts w:ascii="Arial" w:hAnsi="Arial" w:cs="Arial"/>
          <w:sz w:val="23"/>
          <w:szCs w:val="23"/>
        </w:rPr>
        <w:t>Overall, consumers and providers have expressed their appreciation for having an Ombudsman to assist in resolving issues on a case by case basis.  I will contact each person that has been in contact me during January and request that they confirm resolution of their issue and their satisfaction with my assistance.  I will report these results along with a monthly summary of the most prevalent concerns.</w:t>
      </w:r>
    </w:p>
    <w:p w:rsidR="0073773B" w:rsidRPr="00A449B6" w:rsidRDefault="0073773B" w:rsidP="00A449B6">
      <w:pPr>
        <w:spacing w:after="0" w:line="240" w:lineRule="auto"/>
        <w:ind w:left="720"/>
        <w:rPr>
          <w:rFonts w:ascii="Arial" w:hAnsi="Arial" w:cs="Arial"/>
          <w:sz w:val="23"/>
          <w:szCs w:val="23"/>
        </w:rPr>
      </w:pPr>
      <w:r w:rsidRPr="00A449B6">
        <w:rPr>
          <w:rFonts w:ascii="Arial" w:hAnsi="Arial" w:cs="Arial"/>
          <w:sz w:val="23"/>
          <w:szCs w:val="23"/>
        </w:rPr>
        <w:t> </w:t>
      </w:r>
    </w:p>
    <w:p w:rsidR="0073773B" w:rsidRPr="00A449B6" w:rsidRDefault="0073773B" w:rsidP="00A449B6">
      <w:pPr>
        <w:spacing w:after="0" w:line="240" w:lineRule="auto"/>
        <w:ind w:left="720"/>
        <w:rPr>
          <w:rFonts w:ascii="Arial" w:hAnsi="Arial" w:cs="Arial"/>
          <w:sz w:val="23"/>
          <w:szCs w:val="23"/>
        </w:rPr>
      </w:pPr>
      <w:r w:rsidRPr="00A449B6">
        <w:rPr>
          <w:rFonts w:ascii="Arial" w:hAnsi="Arial" w:cs="Arial"/>
          <w:b/>
          <w:bCs/>
          <w:sz w:val="23"/>
          <w:szCs w:val="23"/>
        </w:rPr>
        <w:t>Here is his contact information: James Bart</w:t>
      </w:r>
    </w:p>
    <w:p w:rsidR="0073773B" w:rsidRPr="00A449B6" w:rsidRDefault="0073773B" w:rsidP="00A449B6">
      <w:pPr>
        <w:spacing w:after="0" w:line="240" w:lineRule="auto"/>
        <w:ind w:left="720"/>
        <w:rPr>
          <w:rFonts w:ascii="Arial" w:hAnsi="Arial" w:cs="Arial"/>
          <w:sz w:val="23"/>
          <w:szCs w:val="23"/>
        </w:rPr>
      </w:pPr>
      <w:r w:rsidRPr="00A449B6">
        <w:rPr>
          <w:rFonts w:ascii="Arial" w:hAnsi="Arial" w:cs="Arial"/>
          <w:sz w:val="23"/>
          <w:szCs w:val="23"/>
        </w:rPr>
        <w:t>KanCare Ombudsman</w:t>
      </w:r>
    </w:p>
    <w:p w:rsidR="0073773B" w:rsidRPr="00A449B6" w:rsidRDefault="0073773B" w:rsidP="00A449B6">
      <w:pPr>
        <w:spacing w:after="0" w:line="240" w:lineRule="auto"/>
        <w:ind w:left="720"/>
        <w:rPr>
          <w:rFonts w:ascii="Arial" w:hAnsi="Arial" w:cs="Arial"/>
          <w:sz w:val="23"/>
          <w:szCs w:val="23"/>
        </w:rPr>
      </w:pPr>
      <w:r w:rsidRPr="00A449B6">
        <w:rPr>
          <w:rFonts w:ascii="Arial" w:hAnsi="Arial" w:cs="Arial"/>
          <w:sz w:val="23"/>
          <w:szCs w:val="23"/>
        </w:rPr>
        <w:t>Kansas Department for Aging and Disability Services</w:t>
      </w:r>
    </w:p>
    <w:p w:rsidR="0073773B" w:rsidRPr="00A449B6" w:rsidRDefault="0073773B" w:rsidP="00A449B6">
      <w:pPr>
        <w:spacing w:after="0" w:line="240" w:lineRule="auto"/>
        <w:ind w:left="720"/>
        <w:rPr>
          <w:rFonts w:ascii="Arial" w:hAnsi="Arial" w:cs="Arial"/>
          <w:sz w:val="23"/>
          <w:szCs w:val="23"/>
        </w:rPr>
      </w:pPr>
      <w:r w:rsidRPr="00A449B6">
        <w:rPr>
          <w:rFonts w:ascii="Arial" w:hAnsi="Arial" w:cs="Arial"/>
          <w:sz w:val="23"/>
          <w:szCs w:val="23"/>
        </w:rPr>
        <w:t>503 S Kansas Ave</w:t>
      </w:r>
    </w:p>
    <w:p w:rsidR="0073773B" w:rsidRPr="00A449B6" w:rsidRDefault="0073773B" w:rsidP="00A449B6">
      <w:pPr>
        <w:spacing w:after="0" w:line="240" w:lineRule="auto"/>
        <w:ind w:left="720"/>
        <w:rPr>
          <w:rFonts w:ascii="Arial" w:hAnsi="Arial" w:cs="Arial"/>
          <w:sz w:val="23"/>
          <w:szCs w:val="23"/>
        </w:rPr>
      </w:pPr>
      <w:r w:rsidRPr="00A449B6">
        <w:rPr>
          <w:rFonts w:ascii="Arial" w:hAnsi="Arial" w:cs="Arial"/>
          <w:sz w:val="23"/>
          <w:szCs w:val="23"/>
        </w:rPr>
        <w:t>Topeka, KS 66603-3404</w:t>
      </w:r>
    </w:p>
    <w:p w:rsidR="0073773B" w:rsidRPr="00A449B6" w:rsidRDefault="0073773B" w:rsidP="00A449B6">
      <w:pPr>
        <w:spacing w:after="0" w:line="240" w:lineRule="auto"/>
        <w:ind w:left="720"/>
        <w:rPr>
          <w:rFonts w:ascii="Arial" w:hAnsi="Arial" w:cs="Arial"/>
          <w:sz w:val="23"/>
          <w:szCs w:val="23"/>
        </w:rPr>
      </w:pPr>
      <w:r w:rsidRPr="00A449B6">
        <w:rPr>
          <w:rFonts w:ascii="Arial" w:hAnsi="Arial" w:cs="Arial"/>
          <w:sz w:val="23"/>
          <w:szCs w:val="23"/>
        </w:rPr>
        <w:t>Phone: 785-296-6270</w:t>
      </w:r>
    </w:p>
    <w:p w:rsidR="0073773B" w:rsidRPr="00A449B6" w:rsidRDefault="0073773B" w:rsidP="00A449B6">
      <w:pPr>
        <w:spacing w:after="0" w:line="240" w:lineRule="auto"/>
        <w:ind w:left="720"/>
        <w:rPr>
          <w:rFonts w:ascii="Arial" w:hAnsi="Arial" w:cs="Arial"/>
          <w:sz w:val="23"/>
          <w:szCs w:val="23"/>
        </w:rPr>
      </w:pPr>
      <w:r w:rsidRPr="00A449B6">
        <w:rPr>
          <w:rFonts w:ascii="Arial" w:hAnsi="Arial" w:cs="Arial"/>
          <w:sz w:val="23"/>
          <w:szCs w:val="23"/>
        </w:rPr>
        <w:t xml:space="preserve">Toll-Free: 855-643-8180 </w:t>
      </w:r>
    </w:p>
    <w:p w:rsidR="0073773B" w:rsidRPr="00A449B6" w:rsidRDefault="0073773B" w:rsidP="00A449B6">
      <w:pPr>
        <w:spacing w:after="0" w:line="240" w:lineRule="auto"/>
        <w:ind w:left="720"/>
        <w:rPr>
          <w:rFonts w:ascii="Arial" w:hAnsi="Arial" w:cs="Arial"/>
          <w:sz w:val="23"/>
          <w:szCs w:val="23"/>
        </w:rPr>
      </w:pPr>
      <w:r w:rsidRPr="00A449B6">
        <w:rPr>
          <w:rFonts w:ascii="Arial" w:hAnsi="Arial" w:cs="Arial"/>
          <w:sz w:val="23"/>
          <w:szCs w:val="23"/>
        </w:rPr>
        <w:t>Fax: 785-296-0256</w:t>
      </w:r>
    </w:p>
    <w:p w:rsidR="0073773B" w:rsidRPr="00A449B6" w:rsidRDefault="0073773B" w:rsidP="00A449B6">
      <w:pPr>
        <w:spacing w:after="0" w:line="240" w:lineRule="auto"/>
        <w:ind w:left="720"/>
        <w:rPr>
          <w:rFonts w:ascii="Arial" w:hAnsi="Arial" w:cs="Arial"/>
          <w:sz w:val="23"/>
          <w:szCs w:val="23"/>
        </w:rPr>
      </w:pPr>
      <w:r w:rsidRPr="00A449B6">
        <w:rPr>
          <w:rFonts w:ascii="Arial" w:hAnsi="Arial" w:cs="Arial"/>
          <w:sz w:val="23"/>
          <w:szCs w:val="23"/>
        </w:rPr>
        <w:t xml:space="preserve">E-Mail: </w:t>
      </w:r>
      <w:hyperlink r:id="rId7" w:history="1">
        <w:r w:rsidRPr="00A449B6">
          <w:rPr>
            <w:rStyle w:val="Hyperlink"/>
            <w:rFonts w:ascii="Arial" w:hAnsi="Arial" w:cs="Arial"/>
            <w:sz w:val="23"/>
            <w:szCs w:val="23"/>
          </w:rPr>
          <w:t>james.bart@kdads.ks.gov</w:t>
        </w:r>
      </w:hyperlink>
      <w:r w:rsidRPr="00A449B6">
        <w:rPr>
          <w:rFonts w:ascii="Arial" w:hAnsi="Arial" w:cs="Arial"/>
          <w:sz w:val="23"/>
          <w:szCs w:val="23"/>
        </w:rPr>
        <w:t xml:space="preserve"> or </w:t>
      </w:r>
      <w:hyperlink r:id="rId8" w:history="1">
        <w:r w:rsidRPr="00A449B6">
          <w:rPr>
            <w:rStyle w:val="Hyperlink"/>
            <w:rFonts w:ascii="Arial" w:hAnsi="Arial" w:cs="Arial"/>
            <w:sz w:val="23"/>
            <w:szCs w:val="23"/>
          </w:rPr>
          <w:t>kancare.ombudsman@kdads.ks.gov</w:t>
        </w:r>
      </w:hyperlink>
    </w:p>
    <w:p w:rsidR="0073773B" w:rsidRPr="00A449B6" w:rsidRDefault="0073773B" w:rsidP="00A449B6">
      <w:pPr>
        <w:spacing w:after="0" w:line="240" w:lineRule="auto"/>
        <w:ind w:left="720"/>
        <w:rPr>
          <w:rFonts w:ascii="Arial" w:hAnsi="Arial" w:cs="Arial"/>
          <w:sz w:val="23"/>
          <w:szCs w:val="23"/>
        </w:rPr>
      </w:pPr>
      <w:r w:rsidRPr="00A449B6">
        <w:rPr>
          <w:rFonts w:ascii="Arial" w:hAnsi="Arial" w:cs="Arial"/>
          <w:sz w:val="23"/>
          <w:szCs w:val="23"/>
        </w:rPr>
        <w:t xml:space="preserve">Visit our website: </w:t>
      </w:r>
      <w:hyperlink r:id="rId9" w:history="1">
        <w:r w:rsidRPr="00A449B6">
          <w:rPr>
            <w:rStyle w:val="Hyperlink"/>
            <w:rFonts w:ascii="Arial" w:hAnsi="Arial" w:cs="Arial"/>
            <w:sz w:val="23"/>
            <w:szCs w:val="23"/>
          </w:rPr>
          <w:t>www.kancare.ks.gov</w:t>
        </w:r>
      </w:hyperlink>
    </w:p>
    <w:p w:rsidR="0073773B" w:rsidRPr="00A449B6" w:rsidRDefault="0073773B" w:rsidP="00272664">
      <w:pPr>
        <w:spacing w:after="0" w:line="240" w:lineRule="auto"/>
        <w:rPr>
          <w:rFonts w:ascii="Arial" w:hAnsi="Arial" w:cs="Arial"/>
          <w:sz w:val="23"/>
          <w:szCs w:val="23"/>
        </w:rPr>
      </w:pPr>
    </w:p>
    <w:p w:rsidR="00E14C32" w:rsidRPr="00A449B6" w:rsidRDefault="00272664" w:rsidP="00E14C32">
      <w:pPr>
        <w:spacing w:after="0" w:line="240" w:lineRule="auto"/>
        <w:rPr>
          <w:rFonts w:ascii="Arial" w:hAnsi="Arial" w:cs="Arial"/>
          <w:sz w:val="23"/>
          <w:szCs w:val="23"/>
        </w:rPr>
      </w:pPr>
      <w:r w:rsidRPr="00A449B6">
        <w:rPr>
          <w:rFonts w:ascii="Arial" w:hAnsi="Arial" w:cs="Arial"/>
          <w:b/>
          <w:sz w:val="23"/>
          <w:szCs w:val="23"/>
        </w:rPr>
        <w:t>KanCare Update</w:t>
      </w:r>
      <w:r w:rsidRPr="00A449B6">
        <w:rPr>
          <w:rFonts w:ascii="Arial" w:hAnsi="Arial" w:cs="Arial"/>
          <w:sz w:val="23"/>
          <w:szCs w:val="23"/>
        </w:rPr>
        <w:t xml:space="preserve"> – Dr. Susan Mosier</w:t>
      </w:r>
      <w:r w:rsidR="001E6E19" w:rsidRPr="00A449B6">
        <w:rPr>
          <w:rFonts w:ascii="Arial" w:hAnsi="Arial" w:cs="Arial"/>
          <w:sz w:val="23"/>
          <w:szCs w:val="23"/>
        </w:rPr>
        <w:t xml:space="preserve"> </w:t>
      </w:r>
      <w:r w:rsidR="0063059D" w:rsidRPr="00A449B6">
        <w:rPr>
          <w:rFonts w:ascii="Arial" w:hAnsi="Arial" w:cs="Arial"/>
          <w:sz w:val="23"/>
          <w:szCs w:val="23"/>
        </w:rPr>
        <w:t>shared</w:t>
      </w:r>
      <w:r w:rsidR="001E6E19" w:rsidRPr="00A449B6">
        <w:rPr>
          <w:rFonts w:ascii="Arial" w:hAnsi="Arial" w:cs="Arial"/>
          <w:sz w:val="23"/>
          <w:szCs w:val="23"/>
        </w:rPr>
        <w:t xml:space="preserve"> her presentation on KanCare.</w:t>
      </w:r>
      <w:r w:rsidR="0063059D" w:rsidRPr="00A449B6">
        <w:rPr>
          <w:rFonts w:ascii="Arial" w:hAnsi="Arial" w:cs="Arial"/>
          <w:sz w:val="23"/>
          <w:szCs w:val="23"/>
        </w:rPr>
        <w:t xml:space="preserve">  See handout.</w:t>
      </w:r>
      <w:r w:rsidR="00E14C32" w:rsidRPr="00A449B6">
        <w:rPr>
          <w:rFonts w:ascii="Arial" w:hAnsi="Arial" w:cs="Arial"/>
          <w:sz w:val="23"/>
          <w:szCs w:val="23"/>
        </w:rPr>
        <w:t xml:space="preserve"> She said she would send information on subscribing to their list serve for the bi-weekly KanCare Advisor newsletter. Here is the information: The link below will take you to the list of KDHE news groups and the KanCare Advisor is the first one in the list. To subscribe, first click on “KANCARE ADVISOR” and then click on the “Subscribe or Unsubscribe” link on the right-hand side of the page. This will bring up a page allowing you to enter your name and email address.  The subscription type defaults to “regular”.  You can click on “Subscription Type” to read about the differences between regular and digest subscriptions.  Then click on “Subscribe (KANCAREADVISOR)” to complete the process. </w:t>
      </w:r>
      <w:hyperlink r:id="rId10" w:history="1">
        <w:r w:rsidR="00E14C32" w:rsidRPr="00A449B6">
          <w:rPr>
            <w:rStyle w:val="Hyperlink"/>
            <w:rFonts w:ascii="Arial" w:hAnsi="Arial" w:cs="Arial"/>
            <w:sz w:val="23"/>
            <w:szCs w:val="23"/>
          </w:rPr>
          <w:t>http://listserv.kdheks.gov/wa.exe?INDEX</w:t>
        </w:r>
      </w:hyperlink>
    </w:p>
    <w:p w:rsidR="001E6E19" w:rsidRPr="00A449B6" w:rsidRDefault="001E6E19" w:rsidP="00272664">
      <w:pPr>
        <w:spacing w:after="0" w:line="240" w:lineRule="auto"/>
        <w:rPr>
          <w:rFonts w:ascii="Arial" w:hAnsi="Arial" w:cs="Arial"/>
          <w:sz w:val="23"/>
          <w:szCs w:val="23"/>
        </w:rPr>
      </w:pPr>
    </w:p>
    <w:p w:rsidR="001E6E19" w:rsidRPr="00A449B6" w:rsidRDefault="0063059D" w:rsidP="00272664">
      <w:pPr>
        <w:spacing w:after="0" w:line="240" w:lineRule="auto"/>
        <w:rPr>
          <w:rFonts w:ascii="Arial" w:hAnsi="Arial" w:cs="Arial"/>
          <w:sz w:val="23"/>
          <w:szCs w:val="23"/>
        </w:rPr>
      </w:pPr>
      <w:r w:rsidRPr="00A449B6">
        <w:rPr>
          <w:rFonts w:ascii="Arial" w:hAnsi="Arial" w:cs="Arial"/>
          <w:b/>
          <w:sz w:val="23"/>
          <w:szCs w:val="23"/>
        </w:rPr>
        <w:t>Kerrie Bacon</w:t>
      </w:r>
      <w:r w:rsidRPr="00A449B6">
        <w:rPr>
          <w:rFonts w:ascii="Arial" w:hAnsi="Arial" w:cs="Arial"/>
          <w:sz w:val="23"/>
          <w:szCs w:val="23"/>
        </w:rPr>
        <w:t>, Employment Liaison, shared her report.  See handout.</w:t>
      </w:r>
    </w:p>
    <w:p w:rsidR="00272664" w:rsidRPr="00A449B6" w:rsidRDefault="00272664" w:rsidP="00272664">
      <w:pPr>
        <w:spacing w:after="0" w:line="240" w:lineRule="auto"/>
        <w:rPr>
          <w:rFonts w:ascii="Arial" w:hAnsi="Arial" w:cs="Arial"/>
          <w:sz w:val="23"/>
          <w:szCs w:val="23"/>
        </w:rPr>
      </w:pPr>
    </w:p>
    <w:p w:rsidR="00272664" w:rsidRPr="00A449B6" w:rsidRDefault="0063059D" w:rsidP="00272664">
      <w:pPr>
        <w:spacing w:after="0" w:line="240" w:lineRule="auto"/>
        <w:rPr>
          <w:rFonts w:ascii="Arial" w:hAnsi="Arial" w:cs="Arial"/>
          <w:sz w:val="23"/>
          <w:szCs w:val="23"/>
        </w:rPr>
      </w:pPr>
      <w:r w:rsidRPr="00A449B6">
        <w:rPr>
          <w:rFonts w:ascii="Arial" w:hAnsi="Arial" w:cs="Arial"/>
          <w:b/>
          <w:sz w:val="23"/>
          <w:szCs w:val="23"/>
        </w:rPr>
        <w:t>Martha Gabehart</w:t>
      </w:r>
      <w:r w:rsidRPr="00A449B6">
        <w:rPr>
          <w:rFonts w:ascii="Arial" w:hAnsi="Arial" w:cs="Arial"/>
          <w:sz w:val="23"/>
          <w:szCs w:val="23"/>
        </w:rPr>
        <w:t xml:space="preserve">, </w:t>
      </w:r>
      <w:r w:rsidR="00272664" w:rsidRPr="00A449B6">
        <w:rPr>
          <w:rFonts w:ascii="Arial" w:hAnsi="Arial" w:cs="Arial"/>
          <w:sz w:val="23"/>
          <w:szCs w:val="23"/>
        </w:rPr>
        <w:t>Executive Director</w:t>
      </w:r>
      <w:r w:rsidRPr="00A449B6">
        <w:rPr>
          <w:rFonts w:ascii="Arial" w:hAnsi="Arial" w:cs="Arial"/>
          <w:sz w:val="23"/>
          <w:szCs w:val="23"/>
        </w:rPr>
        <w:t>, shared her report.  See handout.</w:t>
      </w:r>
    </w:p>
    <w:p w:rsidR="00B30395" w:rsidRPr="00A449B6" w:rsidRDefault="00B30395" w:rsidP="00B30395">
      <w:pPr>
        <w:spacing w:after="0" w:line="240" w:lineRule="auto"/>
        <w:rPr>
          <w:rFonts w:ascii="Arial" w:hAnsi="Arial" w:cs="Arial"/>
          <w:sz w:val="23"/>
          <w:szCs w:val="23"/>
        </w:rPr>
      </w:pPr>
    </w:p>
    <w:p w:rsidR="00B30395" w:rsidRPr="00A449B6" w:rsidRDefault="00B30395" w:rsidP="00B30395">
      <w:pPr>
        <w:spacing w:after="0" w:line="240" w:lineRule="auto"/>
        <w:rPr>
          <w:rFonts w:ascii="Arial" w:hAnsi="Arial" w:cs="Arial"/>
          <w:sz w:val="23"/>
          <w:szCs w:val="23"/>
        </w:rPr>
      </w:pPr>
      <w:r w:rsidRPr="00A449B6">
        <w:rPr>
          <w:rFonts w:ascii="Arial" w:hAnsi="Arial" w:cs="Arial"/>
          <w:b/>
          <w:sz w:val="23"/>
          <w:szCs w:val="23"/>
        </w:rPr>
        <w:t xml:space="preserve">Additional </w:t>
      </w:r>
      <w:r w:rsidR="0073773B" w:rsidRPr="00A449B6">
        <w:rPr>
          <w:rFonts w:ascii="Arial" w:hAnsi="Arial" w:cs="Arial"/>
          <w:b/>
          <w:sz w:val="23"/>
          <w:szCs w:val="23"/>
        </w:rPr>
        <w:t xml:space="preserve">Announcements </w:t>
      </w:r>
      <w:r w:rsidRPr="00A449B6">
        <w:rPr>
          <w:rFonts w:ascii="Arial" w:hAnsi="Arial" w:cs="Arial"/>
          <w:sz w:val="23"/>
          <w:szCs w:val="23"/>
        </w:rPr>
        <w:t>after presentations:</w:t>
      </w:r>
    </w:p>
    <w:p w:rsidR="00B30395" w:rsidRPr="00A449B6" w:rsidRDefault="00B30395" w:rsidP="00FA086D">
      <w:pPr>
        <w:pStyle w:val="ListParagraph"/>
        <w:numPr>
          <w:ilvl w:val="0"/>
          <w:numId w:val="4"/>
        </w:numPr>
        <w:spacing w:after="0" w:line="240" w:lineRule="auto"/>
        <w:rPr>
          <w:rFonts w:ascii="Arial" w:hAnsi="Arial" w:cs="Arial"/>
          <w:sz w:val="23"/>
          <w:szCs w:val="23"/>
        </w:rPr>
      </w:pPr>
      <w:r w:rsidRPr="00A449B6">
        <w:rPr>
          <w:rFonts w:ascii="Arial" w:hAnsi="Arial" w:cs="Arial"/>
          <w:sz w:val="23"/>
          <w:szCs w:val="23"/>
        </w:rPr>
        <w:lastRenderedPageBreak/>
        <w:t xml:space="preserve">Rick </w:t>
      </w:r>
      <w:r w:rsidR="00FA086D" w:rsidRPr="00A449B6">
        <w:rPr>
          <w:rFonts w:ascii="Arial" w:hAnsi="Arial" w:cs="Arial"/>
          <w:sz w:val="23"/>
          <w:szCs w:val="23"/>
        </w:rPr>
        <w:t xml:space="preserve">Shellenbarger </w:t>
      </w:r>
      <w:r w:rsidRPr="00A449B6">
        <w:rPr>
          <w:rFonts w:ascii="Arial" w:hAnsi="Arial" w:cs="Arial"/>
          <w:sz w:val="23"/>
          <w:szCs w:val="23"/>
        </w:rPr>
        <w:t xml:space="preserve">– Local </w:t>
      </w:r>
      <w:r w:rsidR="0073773B" w:rsidRPr="00A449B6">
        <w:rPr>
          <w:rFonts w:ascii="Arial" w:hAnsi="Arial" w:cs="Arial"/>
          <w:sz w:val="23"/>
          <w:szCs w:val="23"/>
        </w:rPr>
        <w:t xml:space="preserve">Emergency </w:t>
      </w:r>
      <w:r w:rsidR="00105FA9">
        <w:rPr>
          <w:rFonts w:ascii="Arial" w:hAnsi="Arial" w:cs="Arial"/>
          <w:sz w:val="23"/>
          <w:szCs w:val="23"/>
        </w:rPr>
        <w:t xml:space="preserve">Planning Committee </w:t>
      </w:r>
      <w:r w:rsidR="0073773B" w:rsidRPr="00A449B6">
        <w:rPr>
          <w:rFonts w:ascii="Arial" w:hAnsi="Arial" w:cs="Arial"/>
          <w:sz w:val="23"/>
          <w:szCs w:val="23"/>
        </w:rPr>
        <w:t>(</w:t>
      </w:r>
      <w:r w:rsidR="00105FA9">
        <w:rPr>
          <w:rFonts w:ascii="Arial" w:hAnsi="Arial" w:cs="Arial"/>
          <w:sz w:val="23"/>
          <w:szCs w:val="23"/>
        </w:rPr>
        <w:t>L</w:t>
      </w:r>
      <w:r w:rsidRPr="00A449B6">
        <w:rPr>
          <w:rFonts w:ascii="Arial" w:hAnsi="Arial" w:cs="Arial"/>
          <w:sz w:val="23"/>
          <w:szCs w:val="23"/>
        </w:rPr>
        <w:t>E</w:t>
      </w:r>
      <w:r w:rsidR="00105FA9">
        <w:rPr>
          <w:rFonts w:ascii="Arial" w:hAnsi="Arial" w:cs="Arial"/>
          <w:sz w:val="23"/>
          <w:szCs w:val="23"/>
        </w:rPr>
        <w:t>PC</w:t>
      </w:r>
      <w:bookmarkStart w:id="0" w:name="_GoBack"/>
      <w:bookmarkEnd w:id="0"/>
      <w:r w:rsidR="0073773B" w:rsidRPr="00A449B6">
        <w:rPr>
          <w:rFonts w:ascii="Arial" w:hAnsi="Arial" w:cs="Arial"/>
          <w:sz w:val="23"/>
          <w:szCs w:val="23"/>
        </w:rPr>
        <w:t>)</w:t>
      </w:r>
      <w:r w:rsidRPr="00A449B6">
        <w:rPr>
          <w:rFonts w:ascii="Arial" w:hAnsi="Arial" w:cs="Arial"/>
          <w:sz w:val="23"/>
          <w:szCs w:val="23"/>
        </w:rPr>
        <w:t xml:space="preserve"> will be submitting a grant for videos. </w:t>
      </w:r>
      <w:r w:rsidR="0073773B" w:rsidRPr="00A449B6">
        <w:rPr>
          <w:rFonts w:ascii="Arial" w:hAnsi="Arial" w:cs="Arial"/>
          <w:sz w:val="23"/>
          <w:szCs w:val="23"/>
        </w:rPr>
        <w:t xml:space="preserve">In Valley Center they approached </w:t>
      </w:r>
      <w:r w:rsidRPr="00A449B6">
        <w:rPr>
          <w:rFonts w:ascii="Arial" w:hAnsi="Arial" w:cs="Arial"/>
          <w:sz w:val="23"/>
          <w:szCs w:val="23"/>
        </w:rPr>
        <w:t>Men</w:t>
      </w:r>
      <w:r w:rsidR="0073773B" w:rsidRPr="00A449B6">
        <w:rPr>
          <w:rFonts w:ascii="Arial" w:hAnsi="Arial" w:cs="Arial"/>
          <w:sz w:val="23"/>
          <w:szCs w:val="23"/>
        </w:rPr>
        <w:t>n</w:t>
      </w:r>
      <w:r w:rsidRPr="00A449B6">
        <w:rPr>
          <w:rFonts w:ascii="Arial" w:hAnsi="Arial" w:cs="Arial"/>
          <w:sz w:val="23"/>
          <w:szCs w:val="23"/>
        </w:rPr>
        <w:t xml:space="preserve">onite Housing </w:t>
      </w:r>
      <w:r w:rsidR="0073773B" w:rsidRPr="00A449B6">
        <w:rPr>
          <w:rFonts w:ascii="Arial" w:hAnsi="Arial" w:cs="Arial"/>
          <w:sz w:val="23"/>
          <w:szCs w:val="23"/>
        </w:rPr>
        <w:t xml:space="preserve">to build low income accessible housing. They have 120 units for both low income seniors and people with disabilities.  </w:t>
      </w:r>
      <w:r w:rsidR="00FA086D" w:rsidRPr="00A449B6">
        <w:rPr>
          <w:rFonts w:ascii="Arial" w:hAnsi="Arial" w:cs="Arial"/>
          <w:sz w:val="23"/>
          <w:szCs w:val="23"/>
        </w:rPr>
        <w:t xml:space="preserve"> The Mennonite Housing website is </w:t>
      </w:r>
      <w:hyperlink r:id="rId11" w:history="1">
        <w:r w:rsidR="00FA086D" w:rsidRPr="00A449B6">
          <w:rPr>
            <w:rStyle w:val="Hyperlink"/>
            <w:rFonts w:ascii="Arial" w:hAnsi="Arial" w:cs="Arial"/>
            <w:sz w:val="23"/>
            <w:szCs w:val="23"/>
          </w:rPr>
          <w:t>http://www.mhrsi.org</w:t>
        </w:r>
      </w:hyperlink>
      <w:r w:rsidR="00FA086D" w:rsidRPr="00A449B6">
        <w:rPr>
          <w:rFonts w:ascii="Arial" w:hAnsi="Arial" w:cs="Arial"/>
          <w:sz w:val="23"/>
          <w:szCs w:val="23"/>
        </w:rPr>
        <w:t xml:space="preserve">.  </w:t>
      </w:r>
      <w:r w:rsidRPr="00A449B6">
        <w:rPr>
          <w:rFonts w:ascii="Arial" w:hAnsi="Arial" w:cs="Arial"/>
          <w:sz w:val="23"/>
          <w:szCs w:val="23"/>
        </w:rPr>
        <w:t xml:space="preserve"> </w:t>
      </w:r>
      <w:r w:rsidR="00FA086D" w:rsidRPr="00A449B6">
        <w:rPr>
          <w:rFonts w:ascii="Arial" w:hAnsi="Arial" w:cs="Arial"/>
          <w:sz w:val="23"/>
          <w:szCs w:val="23"/>
        </w:rPr>
        <w:t xml:space="preserve"> Also, they are applying for </w:t>
      </w:r>
      <w:proofErr w:type="gramStart"/>
      <w:r w:rsidR="00FA086D" w:rsidRPr="00A449B6">
        <w:rPr>
          <w:rFonts w:ascii="Arial" w:hAnsi="Arial" w:cs="Arial"/>
          <w:sz w:val="23"/>
          <w:szCs w:val="23"/>
        </w:rPr>
        <w:t>a Hazardous</w:t>
      </w:r>
      <w:proofErr w:type="gramEnd"/>
      <w:r w:rsidR="00FA086D" w:rsidRPr="00A449B6">
        <w:rPr>
          <w:rFonts w:ascii="Arial" w:hAnsi="Arial" w:cs="Arial"/>
          <w:sz w:val="23"/>
          <w:szCs w:val="23"/>
        </w:rPr>
        <w:t xml:space="preserve"> Materials Emergency Planning grant information they will be submitting on behalf of all 19 counties in the south central Homeland Security region. The grant will produce a number of videos for first responders, public officials, and the general public covering sheltering and evacuation, knowing your surroundings, chemical reporting and planning, multi-agency coordination, and more.  This is expected to affect everyone and shown in digital format so it can be provided in meetings, presentations, or viewable on-line.  All of their agencies and organizations that would be impacted by the accidental or intentional release of hazardous materials will participate in the production of these videos.  A similar grant funded project is being handled through the Sedgwick County health department to help on the medical and health side.  It is Rick’s intent to ensure people with disabilities are also represented in both grants.  If you have any questions please let Rick know. A pdf copy of the draft grant application is available from the KCDC office. </w:t>
      </w:r>
    </w:p>
    <w:p w:rsidR="00ED6182" w:rsidRPr="00A449B6" w:rsidRDefault="00ED6182" w:rsidP="00272664">
      <w:pPr>
        <w:pStyle w:val="ListParagraph"/>
        <w:numPr>
          <w:ilvl w:val="0"/>
          <w:numId w:val="3"/>
        </w:numPr>
        <w:spacing w:after="0" w:line="240" w:lineRule="auto"/>
        <w:rPr>
          <w:rFonts w:ascii="Arial" w:hAnsi="Arial" w:cs="Arial"/>
          <w:sz w:val="23"/>
          <w:szCs w:val="23"/>
        </w:rPr>
      </w:pPr>
      <w:r w:rsidRPr="00A449B6">
        <w:rPr>
          <w:rFonts w:ascii="Arial" w:hAnsi="Arial" w:cs="Arial"/>
          <w:sz w:val="23"/>
          <w:szCs w:val="23"/>
        </w:rPr>
        <w:t xml:space="preserve">Steve Miller - MS Society has concerns about accessible housing; there is low income housing of various </w:t>
      </w:r>
      <w:r w:rsidR="0073773B" w:rsidRPr="00A449B6">
        <w:rPr>
          <w:rFonts w:ascii="Arial" w:hAnsi="Arial" w:cs="Arial"/>
          <w:sz w:val="23"/>
          <w:szCs w:val="23"/>
        </w:rPr>
        <w:t>qualities</w:t>
      </w:r>
      <w:r w:rsidRPr="00A449B6">
        <w:rPr>
          <w:rFonts w:ascii="Arial" w:hAnsi="Arial" w:cs="Arial"/>
          <w:sz w:val="23"/>
          <w:szCs w:val="23"/>
        </w:rPr>
        <w:t>.  It’s a really big task</w:t>
      </w:r>
      <w:r w:rsidR="0073773B" w:rsidRPr="00A449B6">
        <w:rPr>
          <w:rFonts w:ascii="Arial" w:hAnsi="Arial" w:cs="Arial"/>
          <w:sz w:val="23"/>
          <w:szCs w:val="23"/>
        </w:rPr>
        <w:t>, b</w:t>
      </w:r>
      <w:r w:rsidRPr="00A449B6">
        <w:rPr>
          <w:rFonts w:ascii="Arial" w:hAnsi="Arial" w:cs="Arial"/>
          <w:sz w:val="23"/>
          <w:szCs w:val="23"/>
        </w:rPr>
        <w:t xml:space="preserve">ut accessible housing is a big deficit. </w:t>
      </w:r>
    </w:p>
    <w:p w:rsidR="00272664" w:rsidRPr="00A449B6" w:rsidRDefault="00272664" w:rsidP="00272664">
      <w:pPr>
        <w:spacing w:after="0" w:line="240" w:lineRule="auto"/>
        <w:rPr>
          <w:rFonts w:ascii="Arial" w:hAnsi="Arial" w:cs="Arial"/>
          <w:sz w:val="23"/>
          <w:szCs w:val="23"/>
        </w:rPr>
      </w:pPr>
    </w:p>
    <w:p w:rsidR="00272664" w:rsidRPr="00A449B6" w:rsidRDefault="00272664" w:rsidP="00272664">
      <w:pPr>
        <w:spacing w:after="0" w:line="240" w:lineRule="auto"/>
        <w:rPr>
          <w:rFonts w:ascii="Arial" w:hAnsi="Arial" w:cs="Arial"/>
          <w:sz w:val="23"/>
          <w:szCs w:val="23"/>
        </w:rPr>
      </w:pPr>
      <w:r w:rsidRPr="00A449B6">
        <w:rPr>
          <w:rFonts w:ascii="Arial" w:hAnsi="Arial" w:cs="Arial"/>
          <w:sz w:val="23"/>
          <w:szCs w:val="23"/>
        </w:rPr>
        <w:t>Next meeting May 17, 2013; 10:00 am to 3:00 pm</w:t>
      </w:r>
    </w:p>
    <w:p w:rsidR="00272664" w:rsidRPr="00A449B6" w:rsidRDefault="00272664" w:rsidP="00272664">
      <w:pPr>
        <w:spacing w:after="0" w:line="240" w:lineRule="auto"/>
        <w:rPr>
          <w:rFonts w:ascii="Arial" w:hAnsi="Arial" w:cs="Arial"/>
          <w:sz w:val="23"/>
          <w:szCs w:val="23"/>
        </w:rPr>
      </w:pPr>
    </w:p>
    <w:p w:rsidR="00ED6182" w:rsidRPr="00A449B6" w:rsidRDefault="00ED6182" w:rsidP="00272664">
      <w:pPr>
        <w:spacing w:after="0" w:line="240" w:lineRule="auto"/>
        <w:rPr>
          <w:rFonts w:ascii="Arial" w:hAnsi="Arial" w:cs="Arial"/>
          <w:sz w:val="23"/>
          <w:szCs w:val="23"/>
        </w:rPr>
      </w:pPr>
      <w:r w:rsidRPr="00A449B6">
        <w:rPr>
          <w:rFonts w:ascii="Arial" w:hAnsi="Arial" w:cs="Arial"/>
          <w:sz w:val="23"/>
          <w:szCs w:val="23"/>
        </w:rPr>
        <w:t xml:space="preserve">Anthony </w:t>
      </w:r>
      <w:r w:rsidR="0073773B" w:rsidRPr="00A449B6">
        <w:rPr>
          <w:rFonts w:ascii="Arial" w:hAnsi="Arial" w:cs="Arial"/>
          <w:sz w:val="23"/>
          <w:szCs w:val="23"/>
        </w:rPr>
        <w:t xml:space="preserve">Fadale </w:t>
      </w:r>
      <w:r w:rsidRPr="00A449B6">
        <w:rPr>
          <w:rFonts w:ascii="Arial" w:hAnsi="Arial" w:cs="Arial"/>
          <w:sz w:val="23"/>
          <w:szCs w:val="23"/>
        </w:rPr>
        <w:t>moved and Steve Miller seconded to adjourn the meeting.  Meeting adjourned.</w:t>
      </w:r>
    </w:p>
    <w:p w:rsidR="005947E6" w:rsidRPr="00A449B6" w:rsidRDefault="005947E6" w:rsidP="00272664">
      <w:pPr>
        <w:spacing w:after="0" w:line="240" w:lineRule="auto"/>
        <w:rPr>
          <w:rFonts w:ascii="Arial" w:hAnsi="Arial" w:cs="Arial"/>
          <w:sz w:val="23"/>
          <w:szCs w:val="23"/>
        </w:rPr>
      </w:pPr>
    </w:p>
    <w:p w:rsidR="005947E6" w:rsidRPr="00A449B6" w:rsidRDefault="005947E6" w:rsidP="00272664">
      <w:pPr>
        <w:spacing w:after="0" w:line="240" w:lineRule="auto"/>
        <w:rPr>
          <w:rFonts w:ascii="Arial" w:hAnsi="Arial" w:cs="Arial"/>
          <w:sz w:val="23"/>
          <w:szCs w:val="23"/>
        </w:rPr>
      </w:pPr>
      <w:r w:rsidRPr="00A449B6">
        <w:rPr>
          <w:rFonts w:ascii="Arial" w:hAnsi="Arial" w:cs="Arial"/>
          <w:sz w:val="23"/>
          <w:szCs w:val="23"/>
        </w:rPr>
        <w:t>Respectfully submitted,</w:t>
      </w:r>
    </w:p>
    <w:p w:rsidR="005947E6" w:rsidRPr="00A449B6" w:rsidRDefault="005947E6" w:rsidP="00272664">
      <w:pPr>
        <w:spacing w:after="0" w:line="240" w:lineRule="auto"/>
        <w:rPr>
          <w:rFonts w:ascii="Arial" w:hAnsi="Arial" w:cs="Arial"/>
          <w:sz w:val="23"/>
          <w:szCs w:val="23"/>
        </w:rPr>
      </w:pPr>
    </w:p>
    <w:p w:rsidR="005947E6" w:rsidRDefault="005947E6" w:rsidP="00272664">
      <w:pPr>
        <w:spacing w:after="0" w:line="240" w:lineRule="auto"/>
        <w:rPr>
          <w:rFonts w:ascii="Arial" w:hAnsi="Arial" w:cs="Arial"/>
          <w:sz w:val="23"/>
          <w:szCs w:val="23"/>
        </w:rPr>
      </w:pPr>
      <w:r w:rsidRPr="00A449B6">
        <w:rPr>
          <w:rFonts w:ascii="Arial" w:hAnsi="Arial" w:cs="Arial"/>
          <w:sz w:val="23"/>
          <w:szCs w:val="23"/>
        </w:rPr>
        <w:t>Martha K. Gabehart</w:t>
      </w:r>
    </w:p>
    <w:p w:rsidR="009D404E" w:rsidRDefault="009D404E" w:rsidP="00272664">
      <w:pPr>
        <w:spacing w:after="0" w:line="240" w:lineRule="auto"/>
        <w:rPr>
          <w:rFonts w:ascii="Arial" w:hAnsi="Arial" w:cs="Arial"/>
          <w:sz w:val="23"/>
          <w:szCs w:val="23"/>
        </w:rPr>
      </w:pPr>
    </w:p>
    <w:p w:rsidR="009D404E" w:rsidRDefault="009D404E">
      <w:pPr>
        <w:rPr>
          <w:rFonts w:ascii="Arial" w:hAnsi="Arial" w:cs="Arial"/>
          <w:sz w:val="23"/>
          <w:szCs w:val="23"/>
        </w:rPr>
      </w:pPr>
      <w:r>
        <w:rPr>
          <w:rFonts w:ascii="Arial" w:hAnsi="Arial" w:cs="Arial"/>
          <w:sz w:val="23"/>
          <w:szCs w:val="23"/>
        </w:rPr>
        <w:br w:type="page"/>
      </w:r>
    </w:p>
    <w:p w:rsidR="009D404E" w:rsidRDefault="009D404E" w:rsidP="009D404E">
      <w:pPr>
        <w:spacing w:after="0" w:line="240" w:lineRule="auto"/>
        <w:jc w:val="center"/>
        <w:rPr>
          <w:rFonts w:ascii="Arial" w:hAnsi="Arial" w:cs="Arial"/>
          <w:sz w:val="23"/>
          <w:szCs w:val="23"/>
        </w:rPr>
      </w:pPr>
      <w:r>
        <w:rPr>
          <w:rFonts w:ascii="Arial" w:hAnsi="Arial" w:cs="Arial"/>
          <w:sz w:val="23"/>
          <w:szCs w:val="23"/>
        </w:rPr>
        <w:lastRenderedPageBreak/>
        <w:t>Dr. Mosier’s Handout</w:t>
      </w:r>
    </w:p>
    <w:p w:rsidR="009D404E" w:rsidRDefault="009D404E" w:rsidP="009D404E">
      <w:pPr>
        <w:spacing w:after="0" w:line="240" w:lineRule="auto"/>
        <w:jc w:val="center"/>
        <w:rPr>
          <w:rFonts w:ascii="Arial" w:hAnsi="Arial" w:cs="Arial"/>
          <w:sz w:val="23"/>
          <w:szCs w:val="23"/>
        </w:rPr>
      </w:pP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t>Slide 1</w:t>
      </w: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t>KanCare Update for the Commission on Disability Concerns</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sz w:val="23"/>
          <w:szCs w:val="23"/>
        </w:rPr>
      </w:pPr>
      <w:r w:rsidRPr="009D404E">
        <w:rPr>
          <w:rFonts w:ascii="Arial" w:hAnsi="Arial" w:cs="Arial"/>
          <w:sz w:val="23"/>
          <w:szCs w:val="23"/>
        </w:rPr>
        <w:t>Susan Mosier, MD, MBA, FACS</w:t>
      </w:r>
    </w:p>
    <w:p w:rsidR="009D404E" w:rsidRPr="009D404E" w:rsidRDefault="009D404E" w:rsidP="009D404E">
      <w:pPr>
        <w:spacing w:after="0" w:line="240" w:lineRule="auto"/>
        <w:rPr>
          <w:rFonts w:ascii="Arial" w:hAnsi="Arial" w:cs="Arial"/>
          <w:sz w:val="23"/>
          <w:szCs w:val="23"/>
        </w:rPr>
      </w:pPr>
      <w:r w:rsidRPr="009D404E">
        <w:rPr>
          <w:rFonts w:ascii="Arial" w:hAnsi="Arial" w:cs="Arial"/>
          <w:sz w:val="23"/>
          <w:szCs w:val="23"/>
        </w:rPr>
        <w:t>February 8, 2013</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t>Slide 2</w:t>
      </w:r>
    </w:p>
    <w:p w:rsidR="009D404E" w:rsidRPr="009D404E" w:rsidRDefault="009D404E" w:rsidP="009D404E">
      <w:pPr>
        <w:spacing w:after="0" w:line="240" w:lineRule="auto"/>
        <w:rPr>
          <w:rFonts w:ascii="Arial" w:hAnsi="Arial" w:cs="Arial"/>
          <w:sz w:val="23"/>
          <w:szCs w:val="23"/>
        </w:rPr>
      </w:pPr>
      <w:r w:rsidRPr="009D404E">
        <w:rPr>
          <w:rFonts w:ascii="Arial" w:hAnsi="Arial" w:cs="Arial"/>
          <w:b/>
          <w:sz w:val="23"/>
          <w:szCs w:val="23"/>
        </w:rPr>
        <w:t>Overview of Medicaid and CHIP</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sz w:val="23"/>
          <w:szCs w:val="23"/>
        </w:rPr>
      </w:pPr>
      <w:r w:rsidRPr="009D404E">
        <w:rPr>
          <w:rFonts w:ascii="Arial" w:hAnsi="Arial" w:cs="Arial"/>
          <w:sz w:val="23"/>
          <w:szCs w:val="23"/>
        </w:rPr>
        <w:t>Medicaid and the State Children’s Health Insurance Program (CHIP)</w:t>
      </w:r>
    </w:p>
    <w:p w:rsidR="009D404E" w:rsidRPr="009D404E" w:rsidRDefault="009D404E" w:rsidP="009D404E">
      <w:pPr>
        <w:numPr>
          <w:ilvl w:val="0"/>
          <w:numId w:val="5"/>
        </w:numPr>
        <w:spacing w:after="0" w:line="240" w:lineRule="auto"/>
        <w:rPr>
          <w:rFonts w:ascii="Arial" w:hAnsi="Arial" w:cs="Arial"/>
          <w:sz w:val="23"/>
          <w:szCs w:val="23"/>
        </w:rPr>
      </w:pPr>
      <w:r w:rsidRPr="009D404E">
        <w:rPr>
          <w:rFonts w:ascii="Arial" w:hAnsi="Arial" w:cs="Arial"/>
          <w:sz w:val="23"/>
          <w:szCs w:val="23"/>
        </w:rPr>
        <w:t>Are joint programs between state and federal government</w:t>
      </w:r>
    </w:p>
    <w:p w:rsidR="009D404E" w:rsidRPr="009D404E" w:rsidRDefault="009D404E" w:rsidP="009D404E">
      <w:pPr>
        <w:numPr>
          <w:ilvl w:val="0"/>
          <w:numId w:val="5"/>
        </w:numPr>
        <w:spacing w:after="0" w:line="240" w:lineRule="auto"/>
        <w:rPr>
          <w:rFonts w:ascii="Arial" w:hAnsi="Arial" w:cs="Arial"/>
          <w:sz w:val="23"/>
          <w:szCs w:val="23"/>
        </w:rPr>
      </w:pPr>
      <w:r w:rsidRPr="009D404E">
        <w:rPr>
          <w:rFonts w:ascii="Arial" w:hAnsi="Arial" w:cs="Arial"/>
          <w:sz w:val="23"/>
          <w:szCs w:val="23"/>
        </w:rPr>
        <w:t>Are major payers in our health care system</w:t>
      </w:r>
    </w:p>
    <w:p w:rsidR="009D404E" w:rsidRPr="009D404E" w:rsidRDefault="009D404E" w:rsidP="009D404E">
      <w:pPr>
        <w:numPr>
          <w:ilvl w:val="0"/>
          <w:numId w:val="5"/>
        </w:numPr>
        <w:spacing w:after="0" w:line="240" w:lineRule="auto"/>
        <w:rPr>
          <w:rFonts w:ascii="Arial" w:hAnsi="Arial" w:cs="Arial"/>
          <w:sz w:val="23"/>
          <w:szCs w:val="23"/>
        </w:rPr>
      </w:pPr>
      <w:r w:rsidRPr="009D404E">
        <w:rPr>
          <w:rFonts w:ascii="Arial" w:hAnsi="Arial" w:cs="Arial"/>
          <w:sz w:val="23"/>
          <w:szCs w:val="23"/>
        </w:rPr>
        <w:t>Are tailored by each state to meet the needs of the vulnerable population of the state</w:t>
      </w:r>
    </w:p>
    <w:p w:rsidR="009D404E" w:rsidRPr="009D404E" w:rsidRDefault="009D404E" w:rsidP="009D404E">
      <w:pPr>
        <w:numPr>
          <w:ilvl w:val="0"/>
          <w:numId w:val="5"/>
        </w:numPr>
        <w:spacing w:after="0" w:line="240" w:lineRule="auto"/>
        <w:rPr>
          <w:rFonts w:ascii="Arial" w:hAnsi="Arial" w:cs="Arial"/>
          <w:sz w:val="23"/>
          <w:szCs w:val="23"/>
        </w:rPr>
      </w:pPr>
      <w:r w:rsidRPr="009D404E">
        <w:rPr>
          <w:rFonts w:ascii="Arial" w:hAnsi="Arial" w:cs="Arial"/>
          <w:sz w:val="23"/>
          <w:szCs w:val="23"/>
        </w:rPr>
        <w:t>Are growing</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t>Slide 3</w:t>
      </w:r>
    </w:p>
    <w:p w:rsidR="009D404E" w:rsidRPr="009D404E" w:rsidRDefault="009D404E" w:rsidP="009D404E">
      <w:pPr>
        <w:spacing w:after="0" w:line="240" w:lineRule="auto"/>
        <w:rPr>
          <w:rFonts w:ascii="Arial" w:hAnsi="Arial" w:cs="Arial"/>
          <w:sz w:val="23"/>
          <w:szCs w:val="23"/>
        </w:rPr>
      </w:pPr>
      <w:r w:rsidRPr="009D404E">
        <w:rPr>
          <w:rFonts w:ascii="Arial" w:hAnsi="Arial" w:cs="Arial"/>
          <w:b/>
          <w:sz w:val="23"/>
          <w:szCs w:val="23"/>
        </w:rPr>
        <w:t>Overview of Medicaid Nationally</w:t>
      </w:r>
      <w:r w:rsidRPr="009D404E">
        <w:rPr>
          <w:rFonts w:ascii="Arial" w:hAnsi="Arial" w:cs="Arial"/>
          <w:sz w:val="23"/>
          <w:szCs w:val="23"/>
        </w:rPr>
        <w:br/>
      </w:r>
    </w:p>
    <w:p w:rsidR="009D404E" w:rsidRPr="009D404E" w:rsidRDefault="009D404E" w:rsidP="009D404E">
      <w:pPr>
        <w:spacing w:after="0" w:line="240" w:lineRule="auto"/>
        <w:rPr>
          <w:rFonts w:ascii="Arial" w:hAnsi="Arial" w:cs="Arial"/>
          <w:sz w:val="23"/>
          <w:szCs w:val="23"/>
        </w:rPr>
      </w:pPr>
      <w:r w:rsidRPr="009D404E">
        <w:rPr>
          <w:rFonts w:ascii="Arial" w:hAnsi="Arial" w:cs="Arial"/>
          <w:sz w:val="23"/>
          <w:szCs w:val="23"/>
        </w:rPr>
        <w:t>Medicaid:</w:t>
      </w:r>
    </w:p>
    <w:p w:rsidR="009D404E" w:rsidRPr="009D404E" w:rsidRDefault="009D404E" w:rsidP="009D404E">
      <w:pPr>
        <w:numPr>
          <w:ilvl w:val="0"/>
          <w:numId w:val="6"/>
        </w:numPr>
        <w:spacing w:after="0" w:line="240" w:lineRule="auto"/>
        <w:rPr>
          <w:rFonts w:ascii="Arial" w:hAnsi="Arial" w:cs="Arial"/>
          <w:sz w:val="23"/>
          <w:szCs w:val="23"/>
        </w:rPr>
      </w:pPr>
      <w:r w:rsidRPr="009D404E">
        <w:rPr>
          <w:rFonts w:ascii="Arial" w:hAnsi="Arial" w:cs="Arial"/>
          <w:sz w:val="23"/>
          <w:szCs w:val="23"/>
        </w:rPr>
        <w:t>Created in 1965 through an amendment to the Social Security Act</w:t>
      </w:r>
    </w:p>
    <w:p w:rsidR="009D404E" w:rsidRPr="009D404E" w:rsidRDefault="009D404E" w:rsidP="009D404E">
      <w:pPr>
        <w:numPr>
          <w:ilvl w:val="0"/>
          <w:numId w:val="6"/>
        </w:numPr>
        <w:spacing w:after="0" w:line="240" w:lineRule="auto"/>
        <w:rPr>
          <w:rFonts w:ascii="Arial" w:hAnsi="Arial" w:cs="Arial"/>
          <w:sz w:val="23"/>
          <w:szCs w:val="23"/>
        </w:rPr>
      </w:pPr>
      <w:r w:rsidRPr="009D404E">
        <w:rPr>
          <w:rFonts w:ascii="Arial" w:hAnsi="Arial" w:cs="Arial"/>
          <w:sz w:val="23"/>
          <w:szCs w:val="23"/>
        </w:rPr>
        <w:t>Provides coverage for a broad range of health care services</w:t>
      </w:r>
    </w:p>
    <w:p w:rsidR="009D404E" w:rsidRPr="009D404E" w:rsidRDefault="009D404E" w:rsidP="009D404E">
      <w:pPr>
        <w:numPr>
          <w:ilvl w:val="0"/>
          <w:numId w:val="6"/>
        </w:numPr>
        <w:spacing w:after="0" w:line="240" w:lineRule="auto"/>
        <w:rPr>
          <w:rFonts w:ascii="Arial" w:hAnsi="Arial" w:cs="Arial"/>
          <w:sz w:val="23"/>
          <w:szCs w:val="23"/>
        </w:rPr>
      </w:pPr>
      <w:r w:rsidRPr="009D404E">
        <w:rPr>
          <w:rFonts w:ascii="Arial" w:hAnsi="Arial" w:cs="Arial"/>
          <w:sz w:val="23"/>
          <w:szCs w:val="23"/>
        </w:rPr>
        <w:t>Serves children, pregnant women, the frail elderly, physically disabled individuals and individuals with intellectual or developmental disabilities</w:t>
      </w:r>
    </w:p>
    <w:p w:rsidR="009D404E" w:rsidRPr="009D404E" w:rsidRDefault="009D404E" w:rsidP="009D404E">
      <w:pPr>
        <w:numPr>
          <w:ilvl w:val="0"/>
          <w:numId w:val="6"/>
        </w:numPr>
        <w:spacing w:after="0" w:line="240" w:lineRule="auto"/>
        <w:rPr>
          <w:rFonts w:ascii="Arial" w:hAnsi="Arial" w:cs="Arial"/>
          <w:sz w:val="23"/>
          <w:szCs w:val="23"/>
        </w:rPr>
      </w:pPr>
      <w:r w:rsidRPr="009D404E">
        <w:rPr>
          <w:rFonts w:ascii="Arial" w:hAnsi="Arial" w:cs="Arial"/>
          <w:sz w:val="23"/>
          <w:szCs w:val="23"/>
        </w:rPr>
        <w:t>Nationally Medicaid state and federal expenditures in FY 2010 were over $400 billion</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t>Slide 4</w:t>
      </w:r>
    </w:p>
    <w:p w:rsidR="009D404E" w:rsidRPr="009D404E" w:rsidRDefault="009D404E" w:rsidP="009D404E">
      <w:pPr>
        <w:spacing w:after="0" w:line="240" w:lineRule="auto"/>
        <w:rPr>
          <w:rFonts w:ascii="Arial" w:hAnsi="Arial" w:cs="Arial"/>
          <w:sz w:val="23"/>
          <w:szCs w:val="23"/>
        </w:rPr>
      </w:pPr>
      <w:r w:rsidRPr="009D404E">
        <w:rPr>
          <w:rFonts w:ascii="Arial" w:hAnsi="Arial" w:cs="Arial"/>
          <w:b/>
          <w:sz w:val="23"/>
          <w:szCs w:val="23"/>
        </w:rPr>
        <w:t>Overview of CHIP Nationally</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sz w:val="23"/>
          <w:szCs w:val="23"/>
        </w:rPr>
      </w:pPr>
      <w:r w:rsidRPr="009D404E">
        <w:rPr>
          <w:rFonts w:ascii="Arial" w:hAnsi="Arial" w:cs="Arial"/>
          <w:sz w:val="23"/>
          <w:szCs w:val="23"/>
        </w:rPr>
        <w:t>Children’s Health Insurance Program (CHIP):</w:t>
      </w:r>
    </w:p>
    <w:p w:rsidR="009D404E" w:rsidRPr="009D404E" w:rsidRDefault="009D404E" w:rsidP="009D404E">
      <w:pPr>
        <w:numPr>
          <w:ilvl w:val="0"/>
          <w:numId w:val="7"/>
        </w:numPr>
        <w:spacing w:after="0" w:line="240" w:lineRule="auto"/>
        <w:rPr>
          <w:rFonts w:ascii="Arial" w:hAnsi="Arial" w:cs="Arial"/>
          <w:sz w:val="23"/>
          <w:szCs w:val="23"/>
        </w:rPr>
      </w:pPr>
      <w:r w:rsidRPr="009D404E">
        <w:rPr>
          <w:rFonts w:ascii="Arial" w:hAnsi="Arial" w:cs="Arial"/>
          <w:sz w:val="23"/>
          <w:szCs w:val="23"/>
        </w:rPr>
        <w:t>Created in 1997, reauthorized in 2009</w:t>
      </w:r>
    </w:p>
    <w:p w:rsidR="009D404E" w:rsidRPr="009D404E" w:rsidRDefault="009D404E" w:rsidP="009D404E">
      <w:pPr>
        <w:numPr>
          <w:ilvl w:val="0"/>
          <w:numId w:val="7"/>
        </w:numPr>
        <w:spacing w:after="0" w:line="240" w:lineRule="auto"/>
        <w:rPr>
          <w:rFonts w:ascii="Arial" w:hAnsi="Arial" w:cs="Arial"/>
          <w:sz w:val="23"/>
          <w:szCs w:val="23"/>
        </w:rPr>
      </w:pPr>
      <w:r w:rsidRPr="009D404E">
        <w:rPr>
          <w:rFonts w:ascii="Arial" w:hAnsi="Arial" w:cs="Arial"/>
          <w:sz w:val="23"/>
          <w:szCs w:val="23"/>
        </w:rPr>
        <w:t>Provides coverage for health care services</w:t>
      </w:r>
    </w:p>
    <w:p w:rsidR="009D404E" w:rsidRPr="009D404E" w:rsidRDefault="009D404E" w:rsidP="009D404E">
      <w:pPr>
        <w:numPr>
          <w:ilvl w:val="0"/>
          <w:numId w:val="7"/>
        </w:numPr>
        <w:spacing w:after="0" w:line="240" w:lineRule="auto"/>
        <w:rPr>
          <w:rFonts w:ascii="Arial" w:hAnsi="Arial" w:cs="Arial"/>
          <w:sz w:val="23"/>
          <w:szCs w:val="23"/>
        </w:rPr>
      </w:pPr>
      <w:r w:rsidRPr="009D404E">
        <w:rPr>
          <w:rFonts w:ascii="Arial" w:hAnsi="Arial" w:cs="Arial"/>
          <w:sz w:val="23"/>
          <w:szCs w:val="23"/>
        </w:rPr>
        <w:t>Serves children in families who have too much income to qualify for Medicaid</w:t>
      </w:r>
    </w:p>
    <w:p w:rsidR="009D404E" w:rsidRPr="009D404E" w:rsidRDefault="009D404E" w:rsidP="009D404E">
      <w:pPr>
        <w:numPr>
          <w:ilvl w:val="0"/>
          <w:numId w:val="7"/>
        </w:numPr>
        <w:spacing w:after="0" w:line="240" w:lineRule="auto"/>
        <w:rPr>
          <w:rFonts w:ascii="Arial" w:hAnsi="Arial" w:cs="Arial"/>
          <w:sz w:val="23"/>
          <w:szCs w:val="23"/>
        </w:rPr>
      </w:pPr>
      <w:r w:rsidRPr="009D404E">
        <w:rPr>
          <w:rFonts w:ascii="Arial" w:hAnsi="Arial" w:cs="Arial"/>
          <w:sz w:val="23"/>
          <w:szCs w:val="23"/>
        </w:rPr>
        <w:t>Nationally, CHIP state and federal expenditures in FY 2010 were $11 billion</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t>Slide 5</w:t>
      </w:r>
    </w:p>
    <w:p w:rsidR="009D404E" w:rsidRPr="009D404E" w:rsidRDefault="009D404E" w:rsidP="009D404E">
      <w:pPr>
        <w:spacing w:after="0" w:line="240" w:lineRule="auto"/>
        <w:rPr>
          <w:rFonts w:ascii="Arial" w:hAnsi="Arial" w:cs="Arial"/>
          <w:sz w:val="23"/>
          <w:szCs w:val="23"/>
        </w:rPr>
      </w:pPr>
      <w:r w:rsidRPr="009D404E">
        <w:rPr>
          <w:rFonts w:ascii="Arial" w:hAnsi="Arial" w:cs="Arial"/>
          <w:b/>
          <w:sz w:val="23"/>
          <w:szCs w:val="23"/>
        </w:rPr>
        <w:t>Issues in Kansas Medicaid</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numPr>
          <w:ilvl w:val="0"/>
          <w:numId w:val="8"/>
        </w:numPr>
        <w:spacing w:after="0" w:line="240" w:lineRule="auto"/>
        <w:rPr>
          <w:rFonts w:ascii="Arial" w:hAnsi="Arial" w:cs="Arial"/>
          <w:sz w:val="23"/>
          <w:szCs w:val="23"/>
        </w:rPr>
      </w:pPr>
      <w:r w:rsidRPr="009D404E">
        <w:rPr>
          <w:rFonts w:ascii="Arial" w:hAnsi="Arial" w:cs="Arial"/>
          <w:sz w:val="23"/>
          <w:szCs w:val="23"/>
        </w:rPr>
        <w:t>Long-run trends in Medicaid are driven by widespread increases in enrollment and spending per person.</w:t>
      </w:r>
    </w:p>
    <w:p w:rsidR="009D404E" w:rsidRDefault="009D404E" w:rsidP="009D404E">
      <w:pPr>
        <w:numPr>
          <w:ilvl w:val="0"/>
          <w:numId w:val="8"/>
        </w:numPr>
        <w:spacing w:after="0" w:line="240" w:lineRule="auto"/>
        <w:rPr>
          <w:rFonts w:ascii="Arial" w:hAnsi="Arial" w:cs="Arial"/>
          <w:sz w:val="23"/>
          <w:szCs w:val="23"/>
        </w:rPr>
      </w:pPr>
      <w:r w:rsidRPr="009D404E">
        <w:rPr>
          <w:rFonts w:ascii="Arial" w:hAnsi="Arial" w:cs="Arial"/>
          <w:sz w:val="23"/>
          <w:szCs w:val="23"/>
        </w:rPr>
        <w:t>It is not-just the economy-Kansas is in the midst of a sustained period of accelerated growth as baby boomers reach age of acquired disability</w:t>
      </w:r>
    </w:p>
    <w:p w:rsidR="009D404E" w:rsidRDefault="009D404E" w:rsidP="009D404E">
      <w:pPr>
        <w:spacing w:after="0" w:line="240" w:lineRule="auto"/>
        <w:rPr>
          <w:rFonts w:ascii="Arial" w:hAnsi="Arial" w:cs="Arial"/>
          <w:sz w:val="23"/>
          <w:szCs w:val="23"/>
        </w:rPr>
      </w:pPr>
    </w:p>
    <w:p w:rsidR="009D404E" w:rsidRDefault="009D404E" w:rsidP="009D404E">
      <w:pPr>
        <w:spacing w:after="0" w:line="240" w:lineRule="auto"/>
        <w:rPr>
          <w:rFonts w:ascii="Arial" w:hAnsi="Arial" w:cs="Arial"/>
          <w:sz w:val="23"/>
          <w:szCs w:val="23"/>
        </w:rPr>
      </w:pPr>
    </w:p>
    <w:p w:rsid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lastRenderedPageBreak/>
        <w:t>Slide 6</w:t>
      </w:r>
    </w:p>
    <w:p w:rsidR="009D404E" w:rsidRPr="009D404E" w:rsidRDefault="009D404E" w:rsidP="009D404E">
      <w:pPr>
        <w:spacing w:after="0" w:line="240" w:lineRule="auto"/>
        <w:rPr>
          <w:rFonts w:ascii="Arial" w:hAnsi="Arial" w:cs="Arial"/>
          <w:sz w:val="23"/>
          <w:szCs w:val="23"/>
        </w:rPr>
      </w:pPr>
      <w:r w:rsidRPr="009D404E">
        <w:rPr>
          <w:rFonts w:ascii="Arial" w:hAnsi="Arial" w:cs="Arial"/>
          <w:b/>
          <w:sz w:val="23"/>
          <w:szCs w:val="23"/>
        </w:rPr>
        <w:t>Sustained Medicaid Growth</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sz w:val="23"/>
          <w:szCs w:val="23"/>
        </w:rPr>
      </w:pPr>
      <w:r w:rsidRPr="009D404E">
        <w:rPr>
          <w:rFonts w:ascii="Arial" w:hAnsi="Arial" w:cs="Arial"/>
          <w:sz w:val="23"/>
          <w:szCs w:val="23"/>
        </w:rPr>
        <w:t>This chart shows that the average annual rate of growth in enrollment since 2000 has been 4.6% and the average annual rate of growth in expenditures since 2000 has been 7.4%.</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t>Slide 7</w:t>
      </w:r>
    </w:p>
    <w:p w:rsidR="009D404E" w:rsidRPr="009D404E" w:rsidRDefault="009D404E" w:rsidP="009D404E">
      <w:pPr>
        <w:spacing w:after="0" w:line="240" w:lineRule="auto"/>
        <w:rPr>
          <w:rFonts w:ascii="Arial" w:hAnsi="Arial" w:cs="Arial"/>
          <w:sz w:val="23"/>
          <w:szCs w:val="23"/>
        </w:rPr>
      </w:pPr>
      <w:r w:rsidRPr="009D404E">
        <w:rPr>
          <w:rFonts w:ascii="Arial" w:hAnsi="Arial" w:cs="Arial"/>
          <w:b/>
          <w:sz w:val="23"/>
          <w:szCs w:val="23"/>
        </w:rPr>
        <w:t>Growth by Population</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sz w:val="23"/>
          <w:szCs w:val="23"/>
        </w:rPr>
      </w:pPr>
      <w:r w:rsidRPr="009D404E">
        <w:rPr>
          <w:rFonts w:ascii="Arial" w:hAnsi="Arial" w:cs="Arial"/>
          <w:sz w:val="23"/>
          <w:szCs w:val="23"/>
        </w:rPr>
        <w:t>This chart shows that growth in Medicaid has occurred across almost all populations covered by Medicaid, including aged individuals, individuals with disabilities, children and families.</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t>Slide 6</w:t>
      </w: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t>Medicaid Components</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sz w:val="23"/>
          <w:szCs w:val="23"/>
        </w:rPr>
      </w:pPr>
      <w:r w:rsidRPr="009D404E">
        <w:rPr>
          <w:rFonts w:ascii="Arial" w:hAnsi="Arial" w:cs="Arial"/>
          <w:sz w:val="23"/>
          <w:szCs w:val="23"/>
        </w:rPr>
        <w:t>This chart demonstrates that our high cost areas cut across almost all populations and across most services.</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t>Slide 9</w:t>
      </w: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t>The Crowd-Out Effect</w:t>
      </w:r>
    </w:p>
    <w:p w:rsidR="009D404E" w:rsidRPr="009D404E" w:rsidRDefault="009D404E" w:rsidP="009D404E">
      <w:pPr>
        <w:spacing w:after="0" w:line="240" w:lineRule="auto"/>
        <w:rPr>
          <w:rFonts w:ascii="Arial" w:hAnsi="Arial" w:cs="Arial"/>
          <w:b/>
          <w:sz w:val="23"/>
          <w:szCs w:val="23"/>
        </w:rPr>
      </w:pPr>
    </w:p>
    <w:p w:rsidR="009D404E" w:rsidRPr="009D404E" w:rsidRDefault="009D404E" w:rsidP="009D404E">
      <w:pPr>
        <w:spacing w:after="0" w:line="240" w:lineRule="auto"/>
        <w:rPr>
          <w:rFonts w:ascii="Arial" w:hAnsi="Arial" w:cs="Arial"/>
          <w:sz w:val="23"/>
          <w:szCs w:val="23"/>
        </w:rPr>
      </w:pPr>
      <w:r w:rsidRPr="009D404E">
        <w:rPr>
          <w:rFonts w:ascii="Arial" w:hAnsi="Arial" w:cs="Arial"/>
          <w:sz w:val="23"/>
          <w:szCs w:val="23"/>
        </w:rPr>
        <w:t>This graph shows that growth in Medicaid expenditures above the rate of growth of tax revenues may decrease funding for other state-funded services if the current growth rate continues unabated.</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t>Slide 10</w:t>
      </w: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t>Implementing the Solution:</w:t>
      </w:r>
    </w:p>
    <w:p w:rsidR="009D404E" w:rsidRPr="009D404E" w:rsidRDefault="009D404E" w:rsidP="009D404E">
      <w:pPr>
        <w:spacing w:after="0" w:line="240" w:lineRule="auto"/>
        <w:rPr>
          <w:rFonts w:ascii="Arial" w:hAnsi="Arial" w:cs="Arial"/>
          <w:sz w:val="23"/>
          <w:szCs w:val="23"/>
        </w:rPr>
      </w:pPr>
      <w:r w:rsidRPr="009D404E">
        <w:rPr>
          <w:rFonts w:ascii="Arial" w:hAnsi="Arial" w:cs="Arial"/>
          <w:b/>
          <w:sz w:val="23"/>
          <w:szCs w:val="23"/>
        </w:rPr>
        <w:t>KanCare</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t>Slide 11</w:t>
      </w: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t>Whole Person-Centered Care Coordination</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numPr>
          <w:ilvl w:val="0"/>
          <w:numId w:val="10"/>
        </w:numPr>
        <w:spacing w:after="0" w:line="240" w:lineRule="auto"/>
        <w:rPr>
          <w:rFonts w:ascii="Arial" w:hAnsi="Arial" w:cs="Arial"/>
          <w:sz w:val="23"/>
          <w:szCs w:val="23"/>
        </w:rPr>
      </w:pPr>
      <w:r w:rsidRPr="009D404E">
        <w:rPr>
          <w:rFonts w:ascii="Arial" w:hAnsi="Arial" w:cs="Arial"/>
          <w:sz w:val="23"/>
          <w:szCs w:val="23"/>
        </w:rPr>
        <w:t>No reduction in current levels of Medicaid services and reimbursements.</w:t>
      </w:r>
    </w:p>
    <w:p w:rsidR="009D404E" w:rsidRPr="009D404E" w:rsidRDefault="009D404E" w:rsidP="009D404E">
      <w:pPr>
        <w:numPr>
          <w:ilvl w:val="0"/>
          <w:numId w:val="10"/>
        </w:numPr>
        <w:spacing w:after="0" w:line="240" w:lineRule="auto"/>
        <w:rPr>
          <w:rFonts w:ascii="Arial" w:hAnsi="Arial" w:cs="Arial"/>
          <w:sz w:val="23"/>
          <w:szCs w:val="23"/>
        </w:rPr>
      </w:pPr>
      <w:r w:rsidRPr="009D404E">
        <w:rPr>
          <w:rFonts w:ascii="Arial" w:hAnsi="Arial" w:cs="Arial"/>
          <w:sz w:val="23"/>
          <w:szCs w:val="23"/>
        </w:rPr>
        <w:t>New services include:</w:t>
      </w:r>
    </w:p>
    <w:p w:rsidR="009D404E" w:rsidRPr="009D404E" w:rsidRDefault="009D404E" w:rsidP="009D404E">
      <w:pPr>
        <w:numPr>
          <w:ilvl w:val="1"/>
          <w:numId w:val="9"/>
        </w:numPr>
        <w:spacing w:after="0" w:line="240" w:lineRule="auto"/>
        <w:rPr>
          <w:rFonts w:ascii="Arial" w:hAnsi="Arial" w:cs="Arial"/>
          <w:sz w:val="23"/>
          <w:szCs w:val="23"/>
        </w:rPr>
      </w:pPr>
      <w:r w:rsidRPr="009D404E">
        <w:rPr>
          <w:rFonts w:ascii="Arial" w:hAnsi="Arial" w:cs="Arial"/>
          <w:sz w:val="23"/>
          <w:szCs w:val="23"/>
        </w:rPr>
        <w:t>Heart and lung transplants for adults</w:t>
      </w:r>
    </w:p>
    <w:p w:rsidR="009D404E" w:rsidRPr="009D404E" w:rsidRDefault="009D404E" w:rsidP="009D404E">
      <w:pPr>
        <w:numPr>
          <w:ilvl w:val="1"/>
          <w:numId w:val="9"/>
        </w:numPr>
        <w:spacing w:after="0" w:line="240" w:lineRule="auto"/>
        <w:rPr>
          <w:rFonts w:ascii="Arial" w:hAnsi="Arial" w:cs="Arial"/>
          <w:sz w:val="23"/>
          <w:szCs w:val="23"/>
        </w:rPr>
      </w:pPr>
      <w:r w:rsidRPr="009D404E">
        <w:rPr>
          <w:rFonts w:ascii="Arial" w:hAnsi="Arial" w:cs="Arial"/>
          <w:sz w:val="23"/>
          <w:szCs w:val="23"/>
        </w:rPr>
        <w:t>Weight-loss surgery</w:t>
      </w:r>
    </w:p>
    <w:p w:rsidR="009D404E" w:rsidRPr="009D404E" w:rsidRDefault="009D404E" w:rsidP="009D404E">
      <w:pPr>
        <w:numPr>
          <w:ilvl w:val="1"/>
          <w:numId w:val="9"/>
        </w:numPr>
        <w:spacing w:after="0" w:line="240" w:lineRule="auto"/>
        <w:rPr>
          <w:rFonts w:ascii="Arial" w:hAnsi="Arial" w:cs="Arial"/>
          <w:sz w:val="23"/>
          <w:szCs w:val="23"/>
        </w:rPr>
      </w:pPr>
      <w:r w:rsidRPr="009D404E">
        <w:rPr>
          <w:rFonts w:ascii="Arial" w:hAnsi="Arial" w:cs="Arial"/>
          <w:sz w:val="23"/>
          <w:szCs w:val="23"/>
        </w:rPr>
        <w:t>Valued-added services</w:t>
      </w:r>
    </w:p>
    <w:p w:rsidR="009D404E" w:rsidRPr="009D404E" w:rsidRDefault="009D404E" w:rsidP="009D404E">
      <w:pPr>
        <w:numPr>
          <w:ilvl w:val="0"/>
          <w:numId w:val="11"/>
        </w:numPr>
        <w:spacing w:after="0" w:line="240" w:lineRule="auto"/>
        <w:rPr>
          <w:rFonts w:ascii="Arial" w:hAnsi="Arial" w:cs="Arial"/>
          <w:sz w:val="23"/>
          <w:szCs w:val="23"/>
        </w:rPr>
      </w:pPr>
      <w:r w:rsidRPr="009D404E">
        <w:rPr>
          <w:rFonts w:ascii="Arial" w:hAnsi="Arial" w:cs="Arial"/>
          <w:sz w:val="23"/>
          <w:szCs w:val="23"/>
        </w:rPr>
        <w:t>Health Homes</w:t>
      </w:r>
    </w:p>
    <w:p w:rsidR="009D404E" w:rsidRPr="009D404E" w:rsidRDefault="009D404E" w:rsidP="009D404E">
      <w:pPr>
        <w:numPr>
          <w:ilvl w:val="0"/>
          <w:numId w:val="11"/>
        </w:numPr>
        <w:spacing w:after="0" w:line="240" w:lineRule="auto"/>
        <w:rPr>
          <w:rFonts w:ascii="Arial" w:hAnsi="Arial" w:cs="Arial"/>
          <w:sz w:val="23"/>
          <w:szCs w:val="23"/>
        </w:rPr>
      </w:pPr>
      <w:r w:rsidRPr="009D404E">
        <w:rPr>
          <w:rFonts w:ascii="Arial" w:hAnsi="Arial" w:cs="Arial"/>
          <w:sz w:val="23"/>
          <w:szCs w:val="23"/>
        </w:rPr>
        <w:t>Options counseling</w:t>
      </w:r>
    </w:p>
    <w:p w:rsidR="009D404E" w:rsidRPr="009D404E" w:rsidRDefault="009D404E" w:rsidP="009D404E">
      <w:pPr>
        <w:numPr>
          <w:ilvl w:val="0"/>
          <w:numId w:val="11"/>
        </w:numPr>
        <w:spacing w:after="0" w:line="240" w:lineRule="auto"/>
        <w:rPr>
          <w:rFonts w:ascii="Arial" w:hAnsi="Arial" w:cs="Arial"/>
          <w:sz w:val="23"/>
          <w:szCs w:val="23"/>
        </w:rPr>
      </w:pPr>
      <w:r w:rsidRPr="009D404E">
        <w:rPr>
          <w:rFonts w:ascii="Arial" w:hAnsi="Arial" w:cs="Arial"/>
          <w:sz w:val="23"/>
          <w:szCs w:val="23"/>
        </w:rPr>
        <w:t>Safeguards for provider reimbursement and quality</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t>Slide 12</w:t>
      </w:r>
    </w:p>
    <w:p w:rsidR="009D404E" w:rsidRPr="009D404E" w:rsidRDefault="009D404E" w:rsidP="009D404E">
      <w:pPr>
        <w:spacing w:after="0" w:line="240" w:lineRule="auto"/>
        <w:rPr>
          <w:rFonts w:ascii="Arial" w:hAnsi="Arial" w:cs="Arial"/>
          <w:sz w:val="23"/>
          <w:szCs w:val="23"/>
        </w:rPr>
      </w:pPr>
      <w:r w:rsidRPr="009D404E">
        <w:rPr>
          <w:rFonts w:ascii="Arial" w:hAnsi="Arial" w:cs="Arial"/>
          <w:b/>
          <w:sz w:val="23"/>
          <w:szCs w:val="23"/>
        </w:rPr>
        <w:t>Clear Accountability</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numPr>
          <w:ilvl w:val="0"/>
          <w:numId w:val="12"/>
        </w:numPr>
        <w:spacing w:after="0" w:line="240" w:lineRule="auto"/>
        <w:rPr>
          <w:rFonts w:ascii="Arial" w:hAnsi="Arial" w:cs="Arial"/>
          <w:sz w:val="23"/>
          <w:szCs w:val="23"/>
        </w:rPr>
      </w:pPr>
      <w:r w:rsidRPr="009D404E">
        <w:rPr>
          <w:rFonts w:ascii="Arial" w:hAnsi="Arial" w:cs="Arial"/>
          <w:sz w:val="23"/>
          <w:szCs w:val="23"/>
        </w:rPr>
        <w:t>Firm protections with a strong emphasis on data and outcomes.</w:t>
      </w:r>
    </w:p>
    <w:p w:rsidR="009D404E" w:rsidRPr="009D404E" w:rsidRDefault="009D404E" w:rsidP="009D404E">
      <w:pPr>
        <w:numPr>
          <w:ilvl w:val="0"/>
          <w:numId w:val="12"/>
        </w:numPr>
        <w:spacing w:after="0" w:line="240" w:lineRule="auto"/>
        <w:rPr>
          <w:rFonts w:ascii="Arial" w:hAnsi="Arial" w:cs="Arial"/>
          <w:sz w:val="23"/>
          <w:szCs w:val="23"/>
        </w:rPr>
      </w:pPr>
      <w:r w:rsidRPr="009D404E">
        <w:rPr>
          <w:rFonts w:ascii="Arial" w:hAnsi="Arial" w:cs="Arial"/>
          <w:sz w:val="23"/>
          <w:szCs w:val="23"/>
        </w:rPr>
        <w:t>Each contractor is required to:</w:t>
      </w:r>
    </w:p>
    <w:p w:rsidR="009D404E" w:rsidRPr="009D404E" w:rsidRDefault="009D404E" w:rsidP="009D404E">
      <w:pPr>
        <w:numPr>
          <w:ilvl w:val="1"/>
          <w:numId w:val="12"/>
        </w:numPr>
        <w:spacing w:after="0" w:line="240" w:lineRule="auto"/>
        <w:rPr>
          <w:rFonts w:ascii="Arial" w:hAnsi="Arial" w:cs="Arial"/>
          <w:sz w:val="23"/>
          <w:szCs w:val="23"/>
        </w:rPr>
      </w:pPr>
      <w:r w:rsidRPr="009D404E">
        <w:rPr>
          <w:rFonts w:ascii="Arial" w:hAnsi="Arial" w:cs="Arial"/>
          <w:sz w:val="23"/>
          <w:szCs w:val="23"/>
        </w:rPr>
        <w:t>Maintain a Health Information System (HIS)</w:t>
      </w:r>
    </w:p>
    <w:p w:rsidR="009D404E" w:rsidRPr="009D404E" w:rsidRDefault="009D404E" w:rsidP="009D404E">
      <w:pPr>
        <w:numPr>
          <w:ilvl w:val="1"/>
          <w:numId w:val="12"/>
        </w:numPr>
        <w:spacing w:after="0" w:line="240" w:lineRule="auto"/>
        <w:rPr>
          <w:rFonts w:ascii="Arial" w:hAnsi="Arial" w:cs="Arial"/>
          <w:sz w:val="23"/>
          <w:szCs w:val="23"/>
        </w:rPr>
      </w:pPr>
      <w:r w:rsidRPr="009D404E">
        <w:rPr>
          <w:rFonts w:ascii="Arial" w:hAnsi="Arial" w:cs="Arial"/>
          <w:sz w:val="23"/>
          <w:szCs w:val="23"/>
        </w:rPr>
        <w:lastRenderedPageBreak/>
        <w:t>Report data to State of Kansas and Centers for Medicare and Medicaid Services (CMS)</w:t>
      </w:r>
    </w:p>
    <w:p w:rsidR="009D404E" w:rsidRPr="009D404E" w:rsidRDefault="009D404E" w:rsidP="009D404E">
      <w:pPr>
        <w:numPr>
          <w:ilvl w:val="1"/>
          <w:numId w:val="12"/>
        </w:numPr>
        <w:spacing w:after="0" w:line="240" w:lineRule="auto"/>
        <w:rPr>
          <w:rFonts w:ascii="Arial" w:hAnsi="Arial" w:cs="Arial"/>
          <w:sz w:val="23"/>
          <w:szCs w:val="23"/>
        </w:rPr>
      </w:pPr>
      <w:r w:rsidRPr="009D404E">
        <w:rPr>
          <w:rFonts w:ascii="Arial" w:hAnsi="Arial" w:cs="Arial"/>
          <w:sz w:val="23"/>
          <w:szCs w:val="23"/>
        </w:rPr>
        <w:t>Submit to an External Quality Review (EQR)</w:t>
      </w:r>
    </w:p>
    <w:p w:rsidR="009D404E" w:rsidRPr="009D404E" w:rsidRDefault="009D404E" w:rsidP="009D404E">
      <w:pPr>
        <w:numPr>
          <w:ilvl w:val="0"/>
          <w:numId w:val="12"/>
        </w:numPr>
        <w:spacing w:after="0" w:line="240" w:lineRule="auto"/>
        <w:rPr>
          <w:rFonts w:ascii="Arial" w:hAnsi="Arial" w:cs="Arial"/>
          <w:sz w:val="23"/>
          <w:szCs w:val="23"/>
        </w:rPr>
      </w:pPr>
      <w:r w:rsidRPr="009D404E">
        <w:rPr>
          <w:rFonts w:ascii="Arial" w:hAnsi="Arial" w:cs="Arial"/>
          <w:sz w:val="23"/>
          <w:szCs w:val="23"/>
        </w:rPr>
        <w:t>Performance benchmarks</w:t>
      </w:r>
    </w:p>
    <w:p w:rsidR="009D404E" w:rsidRPr="009D404E" w:rsidRDefault="009D404E" w:rsidP="009D404E">
      <w:pPr>
        <w:numPr>
          <w:ilvl w:val="0"/>
          <w:numId w:val="12"/>
        </w:numPr>
        <w:spacing w:after="0" w:line="240" w:lineRule="auto"/>
        <w:rPr>
          <w:rFonts w:ascii="Arial" w:hAnsi="Arial" w:cs="Arial"/>
          <w:sz w:val="23"/>
          <w:szCs w:val="23"/>
        </w:rPr>
      </w:pPr>
      <w:r w:rsidRPr="009D404E">
        <w:rPr>
          <w:rFonts w:ascii="Arial" w:hAnsi="Arial" w:cs="Arial"/>
          <w:sz w:val="23"/>
          <w:szCs w:val="23"/>
        </w:rPr>
        <w:t>KanCare Advisory Council</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t>Slide 13</w:t>
      </w:r>
    </w:p>
    <w:p w:rsidR="009D404E" w:rsidRPr="009D404E" w:rsidRDefault="009D404E" w:rsidP="009D404E">
      <w:pPr>
        <w:spacing w:after="0" w:line="240" w:lineRule="auto"/>
        <w:rPr>
          <w:rFonts w:ascii="Arial" w:hAnsi="Arial" w:cs="Arial"/>
          <w:sz w:val="23"/>
          <w:szCs w:val="23"/>
        </w:rPr>
      </w:pPr>
      <w:r w:rsidRPr="009D404E">
        <w:rPr>
          <w:rFonts w:ascii="Arial" w:hAnsi="Arial" w:cs="Arial"/>
          <w:b/>
          <w:sz w:val="23"/>
          <w:szCs w:val="23"/>
        </w:rPr>
        <w:t>Improving Outcomes</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sz w:val="23"/>
          <w:szCs w:val="23"/>
        </w:rPr>
      </w:pPr>
      <w:r w:rsidRPr="009D404E">
        <w:rPr>
          <w:rFonts w:ascii="Arial" w:hAnsi="Arial" w:cs="Arial"/>
          <w:sz w:val="23"/>
          <w:szCs w:val="23"/>
        </w:rPr>
        <w:t>One of the main focuses of the contracts with managed care companies.</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numPr>
          <w:ilvl w:val="0"/>
          <w:numId w:val="13"/>
        </w:numPr>
        <w:spacing w:after="0" w:line="240" w:lineRule="auto"/>
        <w:rPr>
          <w:rFonts w:ascii="Arial" w:hAnsi="Arial" w:cs="Arial"/>
          <w:sz w:val="23"/>
          <w:szCs w:val="23"/>
        </w:rPr>
      </w:pPr>
      <w:r w:rsidRPr="009D404E">
        <w:rPr>
          <w:rFonts w:ascii="Arial" w:hAnsi="Arial" w:cs="Arial"/>
          <w:sz w:val="23"/>
          <w:szCs w:val="23"/>
        </w:rPr>
        <w:t>Lessening reliance on institutional care</w:t>
      </w:r>
    </w:p>
    <w:p w:rsidR="009D404E" w:rsidRPr="009D404E" w:rsidRDefault="009D404E" w:rsidP="009D404E">
      <w:pPr>
        <w:numPr>
          <w:ilvl w:val="0"/>
          <w:numId w:val="13"/>
        </w:numPr>
        <w:spacing w:after="0" w:line="240" w:lineRule="auto"/>
        <w:rPr>
          <w:rFonts w:ascii="Arial" w:hAnsi="Arial" w:cs="Arial"/>
          <w:sz w:val="23"/>
          <w:szCs w:val="23"/>
        </w:rPr>
      </w:pPr>
      <w:r w:rsidRPr="009D404E">
        <w:rPr>
          <w:rFonts w:ascii="Arial" w:hAnsi="Arial" w:cs="Arial"/>
          <w:sz w:val="23"/>
          <w:szCs w:val="23"/>
        </w:rPr>
        <w:t>Decreasing re-hospitalization</w:t>
      </w:r>
    </w:p>
    <w:p w:rsidR="009D404E" w:rsidRPr="009D404E" w:rsidRDefault="009D404E" w:rsidP="009D404E">
      <w:pPr>
        <w:numPr>
          <w:ilvl w:val="0"/>
          <w:numId w:val="13"/>
        </w:numPr>
        <w:spacing w:after="0" w:line="240" w:lineRule="auto"/>
        <w:rPr>
          <w:rFonts w:ascii="Arial" w:hAnsi="Arial" w:cs="Arial"/>
          <w:sz w:val="23"/>
          <w:szCs w:val="23"/>
        </w:rPr>
      </w:pPr>
      <w:r w:rsidRPr="009D404E">
        <w:rPr>
          <w:rFonts w:ascii="Arial" w:hAnsi="Arial" w:cs="Arial"/>
          <w:sz w:val="23"/>
          <w:szCs w:val="23"/>
        </w:rPr>
        <w:t>Managing chronic conditions</w:t>
      </w:r>
    </w:p>
    <w:p w:rsidR="009D404E" w:rsidRPr="009D404E" w:rsidRDefault="009D404E" w:rsidP="009D404E">
      <w:pPr>
        <w:numPr>
          <w:ilvl w:val="0"/>
          <w:numId w:val="13"/>
        </w:numPr>
        <w:spacing w:after="0" w:line="240" w:lineRule="auto"/>
        <w:rPr>
          <w:rFonts w:ascii="Arial" w:hAnsi="Arial" w:cs="Arial"/>
          <w:sz w:val="23"/>
          <w:szCs w:val="23"/>
        </w:rPr>
      </w:pPr>
      <w:r w:rsidRPr="009D404E">
        <w:rPr>
          <w:rFonts w:ascii="Arial" w:hAnsi="Arial" w:cs="Arial"/>
          <w:sz w:val="23"/>
          <w:szCs w:val="23"/>
        </w:rPr>
        <w:t>Improving access to health services</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t>Slide 14</w:t>
      </w:r>
    </w:p>
    <w:p w:rsidR="009D404E" w:rsidRPr="009D404E" w:rsidRDefault="009D404E" w:rsidP="009D404E">
      <w:pPr>
        <w:spacing w:after="0" w:line="240" w:lineRule="auto"/>
        <w:rPr>
          <w:rFonts w:ascii="Arial" w:hAnsi="Arial" w:cs="Arial"/>
          <w:sz w:val="23"/>
          <w:szCs w:val="23"/>
        </w:rPr>
      </w:pPr>
      <w:r w:rsidRPr="009D404E">
        <w:rPr>
          <w:rFonts w:ascii="Arial" w:hAnsi="Arial" w:cs="Arial"/>
          <w:b/>
          <w:sz w:val="23"/>
          <w:szCs w:val="23"/>
        </w:rPr>
        <w:t>Financing Consolidation</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numPr>
          <w:ilvl w:val="0"/>
          <w:numId w:val="14"/>
        </w:numPr>
        <w:spacing w:after="0" w:line="240" w:lineRule="auto"/>
        <w:rPr>
          <w:rFonts w:ascii="Arial" w:hAnsi="Arial" w:cs="Arial"/>
          <w:sz w:val="23"/>
          <w:szCs w:val="23"/>
        </w:rPr>
      </w:pPr>
      <w:r w:rsidRPr="009D404E">
        <w:rPr>
          <w:rFonts w:ascii="Arial" w:hAnsi="Arial" w:cs="Arial"/>
          <w:sz w:val="23"/>
          <w:szCs w:val="23"/>
        </w:rPr>
        <w:t>Move almost the entirety of Medicaid into a capitated risk-based management system</w:t>
      </w:r>
    </w:p>
    <w:p w:rsidR="009D404E" w:rsidRPr="009D404E" w:rsidRDefault="009D404E" w:rsidP="009D404E">
      <w:pPr>
        <w:numPr>
          <w:ilvl w:val="1"/>
          <w:numId w:val="14"/>
        </w:numPr>
        <w:spacing w:after="0" w:line="240" w:lineRule="auto"/>
        <w:rPr>
          <w:rFonts w:ascii="Arial" w:hAnsi="Arial" w:cs="Arial"/>
          <w:sz w:val="23"/>
          <w:szCs w:val="23"/>
        </w:rPr>
      </w:pPr>
      <w:r w:rsidRPr="009D404E">
        <w:rPr>
          <w:rFonts w:ascii="Arial" w:hAnsi="Arial" w:cs="Arial"/>
          <w:sz w:val="23"/>
          <w:szCs w:val="23"/>
        </w:rPr>
        <w:t>Coordinate each individual’s care among providers</w:t>
      </w:r>
    </w:p>
    <w:p w:rsidR="009D404E" w:rsidRPr="009D404E" w:rsidRDefault="009D404E" w:rsidP="009D404E">
      <w:pPr>
        <w:numPr>
          <w:ilvl w:val="1"/>
          <w:numId w:val="14"/>
        </w:numPr>
        <w:spacing w:after="0" w:line="240" w:lineRule="auto"/>
        <w:rPr>
          <w:rFonts w:ascii="Arial" w:hAnsi="Arial" w:cs="Arial"/>
          <w:sz w:val="23"/>
          <w:szCs w:val="23"/>
        </w:rPr>
      </w:pPr>
      <w:r w:rsidRPr="009D404E">
        <w:rPr>
          <w:rFonts w:ascii="Arial" w:hAnsi="Arial" w:cs="Arial"/>
          <w:sz w:val="23"/>
          <w:szCs w:val="23"/>
        </w:rPr>
        <w:t>Decrease repeated hospitalizations</w:t>
      </w:r>
    </w:p>
    <w:p w:rsidR="009D404E" w:rsidRPr="009D404E" w:rsidRDefault="009D404E" w:rsidP="009D404E">
      <w:pPr>
        <w:numPr>
          <w:ilvl w:val="1"/>
          <w:numId w:val="14"/>
        </w:numPr>
        <w:spacing w:after="0" w:line="240" w:lineRule="auto"/>
        <w:rPr>
          <w:rFonts w:ascii="Arial" w:hAnsi="Arial" w:cs="Arial"/>
          <w:sz w:val="23"/>
          <w:szCs w:val="23"/>
        </w:rPr>
      </w:pPr>
      <w:r w:rsidRPr="009D404E">
        <w:rPr>
          <w:rFonts w:ascii="Arial" w:hAnsi="Arial" w:cs="Arial"/>
          <w:sz w:val="23"/>
          <w:szCs w:val="23"/>
        </w:rPr>
        <w:t>Better manage chronic conditions</w:t>
      </w:r>
    </w:p>
    <w:p w:rsidR="009D404E" w:rsidRPr="009D404E" w:rsidRDefault="009D404E" w:rsidP="009D404E">
      <w:pPr>
        <w:numPr>
          <w:ilvl w:val="1"/>
          <w:numId w:val="14"/>
        </w:numPr>
        <w:spacing w:after="0" w:line="240" w:lineRule="auto"/>
        <w:rPr>
          <w:rFonts w:ascii="Arial" w:hAnsi="Arial" w:cs="Arial"/>
          <w:sz w:val="23"/>
          <w:szCs w:val="23"/>
        </w:rPr>
      </w:pPr>
      <w:r w:rsidRPr="009D404E">
        <w:rPr>
          <w:rFonts w:ascii="Arial" w:hAnsi="Arial" w:cs="Arial"/>
          <w:sz w:val="23"/>
          <w:szCs w:val="23"/>
        </w:rPr>
        <w:t>Lessen reliance on institutional settings</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numPr>
          <w:ilvl w:val="0"/>
          <w:numId w:val="14"/>
        </w:numPr>
        <w:spacing w:after="0" w:line="240" w:lineRule="auto"/>
        <w:rPr>
          <w:rFonts w:ascii="Arial" w:hAnsi="Arial" w:cs="Arial"/>
          <w:sz w:val="23"/>
          <w:szCs w:val="23"/>
        </w:rPr>
      </w:pPr>
      <w:r w:rsidRPr="009D404E">
        <w:rPr>
          <w:rFonts w:ascii="Arial" w:hAnsi="Arial" w:cs="Arial"/>
          <w:sz w:val="23"/>
          <w:szCs w:val="23"/>
        </w:rPr>
        <w:t>KanCare contractors will be rewarded for paying for preventive care that keeps people healthy</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t>Slide 15</w:t>
      </w:r>
    </w:p>
    <w:p w:rsidR="009D404E" w:rsidRPr="009D404E" w:rsidRDefault="009D404E" w:rsidP="009D404E">
      <w:pPr>
        <w:spacing w:after="0" w:line="240" w:lineRule="auto"/>
        <w:rPr>
          <w:rFonts w:ascii="Arial" w:hAnsi="Arial" w:cs="Arial"/>
          <w:sz w:val="23"/>
          <w:szCs w:val="23"/>
        </w:rPr>
      </w:pPr>
      <w:r w:rsidRPr="009D404E">
        <w:rPr>
          <w:rFonts w:ascii="Arial" w:hAnsi="Arial" w:cs="Arial"/>
          <w:b/>
          <w:sz w:val="23"/>
          <w:szCs w:val="23"/>
        </w:rPr>
        <w:t>1115 Waiver</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numPr>
          <w:ilvl w:val="0"/>
          <w:numId w:val="15"/>
        </w:numPr>
        <w:spacing w:after="0" w:line="240" w:lineRule="auto"/>
        <w:rPr>
          <w:rFonts w:ascii="Arial" w:hAnsi="Arial" w:cs="Arial"/>
          <w:sz w:val="23"/>
          <w:szCs w:val="23"/>
        </w:rPr>
      </w:pPr>
      <w:r w:rsidRPr="009D404E">
        <w:rPr>
          <w:rFonts w:ascii="Arial" w:hAnsi="Arial" w:cs="Arial"/>
          <w:sz w:val="23"/>
          <w:szCs w:val="23"/>
        </w:rPr>
        <w:t>Move nearly all Medicaid populations into managed care</w:t>
      </w:r>
    </w:p>
    <w:p w:rsidR="009D404E" w:rsidRPr="009D404E" w:rsidRDefault="009D404E" w:rsidP="009D404E">
      <w:pPr>
        <w:numPr>
          <w:ilvl w:val="0"/>
          <w:numId w:val="15"/>
        </w:numPr>
        <w:spacing w:after="0" w:line="240" w:lineRule="auto"/>
        <w:rPr>
          <w:rFonts w:ascii="Arial" w:hAnsi="Arial" w:cs="Arial"/>
          <w:sz w:val="23"/>
          <w:szCs w:val="23"/>
        </w:rPr>
      </w:pPr>
      <w:r w:rsidRPr="009D404E">
        <w:rPr>
          <w:rFonts w:ascii="Arial" w:hAnsi="Arial" w:cs="Arial"/>
          <w:sz w:val="23"/>
          <w:szCs w:val="23"/>
        </w:rPr>
        <w:t>Cover nearly all Medicaid services through managed care, including long-term services and supports</w:t>
      </w:r>
    </w:p>
    <w:p w:rsidR="009D404E" w:rsidRPr="009D404E" w:rsidRDefault="009D404E" w:rsidP="009D404E">
      <w:pPr>
        <w:numPr>
          <w:ilvl w:val="0"/>
          <w:numId w:val="15"/>
        </w:numPr>
        <w:spacing w:after="0" w:line="240" w:lineRule="auto"/>
        <w:rPr>
          <w:rFonts w:ascii="Arial" w:hAnsi="Arial" w:cs="Arial"/>
          <w:sz w:val="23"/>
          <w:szCs w:val="23"/>
        </w:rPr>
      </w:pPr>
      <w:r w:rsidRPr="009D404E">
        <w:rPr>
          <w:rFonts w:ascii="Arial" w:hAnsi="Arial" w:cs="Arial"/>
          <w:sz w:val="23"/>
          <w:szCs w:val="23"/>
        </w:rPr>
        <w:t>Establish safety net care pools for hospitals</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t>Slide 16</w:t>
      </w:r>
    </w:p>
    <w:p w:rsidR="009D404E" w:rsidRPr="009D404E" w:rsidRDefault="009D404E" w:rsidP="009D404E">
      <w:pPr>
        <w:spacing w:after="0" w:line="240" w:lineRule="auto"/>
        <w:rPr>
          <w:rFonts w:ascii="Arial" w:hAnsi="Arial" w:cs="Arial"/>
          <w:sz w:val="23"/>
          <w:szCs w:val="23"/>
        </w:rPr>
      </w:pPr>
      <w:r w:rsidRPr="009D404E">
        <w:rPr>
          <w:rFonts w:ascii="Arial" w:hAnsi="Arial" w:cs="Arial"/>
          <w:b/>
          <w:sz w:val="23"/>
          <w:szCs w:val="23"/>
        </w:rPr>
        <w:t>Protections</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numPr>
          <w:ilvl w:val="0"/>
          <w:numId w:val="16"/>
        </w:numPr>
        <w:spacing w:after="0" w:line="240" w:lineRule="auto"/>
        <w:rPr>
          <w:rFonts w:ascii="Arial" w:hAnsi="Arial" w:cs="Arial"/>
          <w:sz w:val="23"/>
          <w:szCs w:val="23"/>
        </w:rPr>
      </w:pPr>
      <w:r w:rsidRPr="009D404E">
        <w:rPr>
          <w:rFonts w:ascii="Arial" w:hAnsi="Arial" w:cs="Arial"/>
          <w:sz w:val="23"/>
          <w:szCs w:val="23"/>
        </w:rPr>
        <w:t>Assignment algorithm</w:t>
      </w:r>
    </w:p>
    <w:p w:rsidR="009D404E" w:rsidRPr="009D404E" w:rsidRDefault="009D404E" w:rsidP="009D404E">
      <w:pPr>
        <w:numPr>
          <w:ilvl w:val="0"/>
          <w:numId w:val="16"/>
        </w:numPr>
        <w:spacing w:after="0" w:line="240" w:lineRule="auto"/>
        <w:rPr>
          <w:rFonts w:ascii="Arial" w:hAnsi="Arial" w:cs="Arial"/>
          <w:sz w:val="23"/>
          <w:szCs w:val="23"/>
        </w:rPr>
      </w:pPr>
      <w:r w:rsidRPr="009D404E">
        <w:rPr>
          <w:rFonts w:ascii="Arial" w:hAnsi="Arial" w:cs="Arial"/>
          <w:sz w:val="23"/>
          <w:szCs w:val="23"/>
        </w:rPr>
        <w:t>CONTINUIITY OF CARE</w:t>
      </w:r>
    </w:p>
    <w:p w:rsidR="009D404E" w:rsidRPr="009D404E" w:rsidRDefault="009D404E" w:rsidP="009D404E">
      <w:pPr>
        <w:numPr>
          <w:ilvl w:val="0"/>
          <w:numId w:val="16"/>
        </w:numPr>
        <w:spacing w:after="0" w:line="240" w:lineRule="auto"/>
        <w:rPr>
          <w:rFonts w:ascii="Arial" w:hAnsi="Arial" w:cs="Arial"/>
          <w:sz w:val="23"/>
          <w:szCs w:val="23"/>
        </w:rPr>
      </w:pPr>
      <w:r w:rsidRPr="009D404E">
        <w:rPr>
          <w:rFonts w:ascii="Arial" w:hAnsi="Arial" w:cs="Arial"/>
          <w:sz w:val="23"/>
          <w:szCs w:val="23"/>
        </w:rPr>
        <w:t>90 day choice period</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t>Slide 17</w:t>
      </w:r>
    </w:p>
    <w:p w:rsidR="009D404E" w:rsidRPr="009D404E" w:rsidRDefault="009D404E" w:rsidP="009D404E">
      <w:pPr>
        <w:spacing w:after="0" w:line="240" w:lineRule="auto"/>
        <w:rPr>
          <w:rFonts w:ascii="Arial" w:hAnsi="Arial" w:cs="Arial"/>
          <w:sz w:val="23"/>
          <w:szCs w:val="23"/>
        </w:rPr>
      </w:pPr>
      <w:r w:rsidRPr="009D404E">
        <w:rPr>
          <w:rFonts w:ascii="Arial" w:hAnsi="Arial" w:cs="Arial"/>
          <w:b/>
          <w:sz w:val="23"/>
          <w:szCs w:val="23"/>
        </w:rPr>
        <w:t>Home &amp; Community Based Services (HCBS)</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sz w:val="23"/>
          <w:szCs w:val="23"/>
        </w:rPr>
      </w:pPr>
      <w:r w:rsidRPr="009D404E">
        <w:rPr>
          <w:rFonts w:ascii="Arial" w:hAnsi="Arial" w:cs="Arial"/>
          <w:sz w:val="23"/>
          <w:szCs w:val="23"/>
        </w:rPr>
        <w:t>High percentage of seniors living in nursing homes</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sz w:val="23"/>
          <w:szCs w:val="23"/>
        </w:rPr>
      </w:pPr>
      <w:r w:rsidRPr="009D404E">
        <w:rPr>
          <w:rFonts w:ascii="Arial" w:hAnsi="Arial" w:cs="Arial"/>
          <w:sz w:val="23"/>
          <w:szCs w:val="23"/>
        </w:rPr>
        <w:t>Transition from institutional care toward services in individuals’ homes and communities</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sz w:val="23"/>
          <w:szCs w:val="23"/>
        </w:rPr>
      </w:pPr>
      <w:r w:rsidRPr="009D404E">
        <w:rPr>
          <w:rFonts w:ascii="Arial" w:hAnsi="Arial" w:cs="Arial"/>
          <w:sz w:val="23"/>
          <w:szCs w:val="23"/>
        </w:rPr>
        <w:t>MCOs have both the risk and responsibility for ensuring that individuals are receiving services in the most appropriate setting</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sz w:val="23"/>
          <w:szCs w:val="23"/>
        </w:rPr>
      </w:pPr>
      <w:r w:rsidRPr="009D404E">
        <w:rPr>
          <w:rFonts w:ascii="Arial" w:hAnsi="Arial" w:cs="Arial"/>
          <w:sz w:val="23"/>
          <w:szCs w:val="23"/>
        </w:rPr>
        <w:t>Outcome measures will include lessening reliance on institutional care where appropriate.</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t>Slide 18</w:t>
      </w:r>
    </w:p>
    <w:p w:rsidR="009D404E" w:rsidRPr="009D404E" w:rsidRDefault="009D404E" w:rsidP="009D404E">
      <w:pPr>
        <w:spacing w:after="0" w:line="240" w:lineRule="auto"/>
        <w:rPr>
          <w:rFonts w:ascii="Arial" w:hAnsi="Arial" w:cs="Arial"/>
          <w:sz w:val="23"/>
          <w:szCs w:val="23"/>
        </w:rPr>
      </w:pPr>
      <w:r w:rsidRPr="009D404E">
        <w:rPr>
          <w:rFonts w:ascii="Arial" w:hAnsi="Arial" w:cs="Arial"/>
          <w:b/>
          <w:sz w:val="23"/>
          <w:szCs w:val="23"/>
        </w:rPr>
        <w:t>More Protections</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numPr>
          <w:ilvl w:val="0"/>
          <w:numId w:val="17"/>
        </w:numPr>
        <w:spacing w:after="0" w:line="240" w:lineRule="auto"/>
        <w:rPr>
          <w:rFonts w:ascii="Arial" w:hAnsi="Arial" w:cs="Arial"/>
          <w:sz w:val="23"/>
          <w:szCs w:val="23"/>
        </w:rPr>
      </w:pPr>
      <w:r w:rsidRPr="009D404E">
        <w:rPr>
          <w:rFonts w:ascii="Arial" w:hAnsi="Arial" w:cs="Arial"/>
          <w:sz w:val="23"/>
          <w:szCs w:val="23"/>
        </w:rPr>
        <w:t>Education opportunities for beneficiaries and providers</w:t>
      </w:r>
    </w:p>
    <w:p w:rsidR="009D404E" w:rsidRPr="009D404E" w:rsidRDefault="009D404E" w:rsidP="009D404E">
      <w:pPr>
        <w:numPr>
          <w:ilvl w:val="0"/>
          <w:numId w:val="17"/>
        </w:numPr>
        <w:spacing w:after="0" w:line="240" w:lineRule="auto"/>
        <w:rPr>
          <w:rFonts w:ascii="Arial" w:hAnsi="Arial" w:cs="Arial"/>
          <w:sz w:val="23"/>
          <w:szCs w:val="23"/>
        </w:rPr>
      </w:pPr>
      <w:r w:rsidRPr="009D404E">
        <w:rPr>
          <w:rFonts w:ascii="Arial" w:hAnsi="Arial" w:cs="Arial"/>
          <w:sz w:val="23"/>
          <w:szCs w:val="23"/>
        </w:rPr>
        <w:t>Stakeholder engagement</w:t>
      </w:r>
    </w:p>
    <w:p w:rsidR="009D404E" w:rsidRPr="009D404E" w:rsidRDefault="009D404E" w:rsidP="009D404E">
      <w:pPr>
        <w:numPr>
          <w:ilvl w:val="0"/>
          <w:numId w:val="17"/>
        </w:numPr>
        <w:spacing w:after="0" w:line="240" w:lineRule="auto"/>
        <w:rPr>
          <w:rFonts w:ascii="Arial" w:hAnsi="Arial" w:cs="Arial"/>
          <w:sz w:val="23"/>
          <w:szCs w:val="23"/>
        </w:rPr>
      </w:pPr>
      <w:r w:rsidRPr="009D404E">
        <w:rPr>
          <w:rFonts w:ascii="Arial" w:hAnsi="Arial" w:cs="Arial"/>
          <w:sz w:val="23"/>
          <w:szCs w:val="23"/>
        </w:rPr>
        <w:t>MCO accountability to the state</w:t>
      </w:r>
    </w:p>
    <w:p w:rsidR="009D404E" w:rsidRPr="009D404E" w:rsidRDefault="009D404E" w:rsidP="009D404E">
      <w:pPr>
        <w:numPr>
          <w:ilvl w:val="0"/>
          <w:numId w:val="17"/>
        </w:numPr>
        <w:spacing w:after="0" w:line="240" w:lineRule="auto"/>
        <w:rPr>
          <w:rFonts w:ascii="Arial" w:hAnsi="Arial" w:cs="Arial"/>
          <w:sz w:val="23"/>
          <w:szCs w:val="23"/>
        </w:rPr>
      </w:pPr>
      <w:r w:rsidRPr="009D404E">
        <w:rPr>
          <w:rFonts w:ascii="Arial" w:hAnsi="Arial" w:cs="Arial"/>
          <w:sz w:val="23"/>
          <w:szCs w:val="23"/>
        </w:rPr>
        <w:t>Ongoing completion of functional assessments</w:t>
      </w:r>
    </w:p>
    <w:p w:rsidR="009D404E" w:rsidRPr="009D404E" w:rsidRDefault="009D404E" w:rsidP="009D404E">
      <w:pPr>
        <w:numPr>
          <w:ilvl w:val="0"/>
          <w:numId w:val="17"/>
        </w:numPr>
        <w:spacing w:after="0" w:line="240" w:lineRule="auto"/>
        <w:rPr>
          <w:rFonts w:ascii="Arial" w:hAnsi="Arial" w:cs="Arial"/>
          <w:sz w:val="23"/>
          <w:szCs w:val="23"/>
        </w:rPr>
      </w:pPr>
      <w:r w:rsidRPr="009D404E">
        <w:rPr>
          <w:rFonts w:ascii="Arial" w:hAnsi="Arial" w:cs="Arial"/>
          <w:sz w:val="23"/>
          <w:szCs w:val="23"/>
        </w:rPr>
        <w:t>Continuation of plans of care</w:t>
      </w:r>
    </w:p>
    <w:p w:rsidR="009D404E" w:rsidRPr="009D404E" w:rsidRDefault="009D404E" w:rsidP="009D404E">
      <w:pPr>
        <w:numPr>
          <w:ilvl w:val="0"/>
          <w:numId w:val="17"/>
        </w:numPr>
        <w:spacing w:after="0" w:line="240" w:lineRule="auto"/>
        <w:rPr>
          <w:rFonts w:ascii="Arial" w:hAnsi="Arial" w:cs="Arial"/>
          <w:sz w:val="23"/>
          <w:szCs w:val="23"/>
        </w:rPr>
      </w:pPr>
      <w:r w:rsidRPr="009D404E">
        <w:rPr>
          <w:rFonts w:ascii="Arial" w:hAnsi="Arial" w:cs="Arial"/>
          <w:sz w:val="23"/>
          <w:szCs w:val="23"/>
        </w:rPr>
        <w:t>State oversight of plans of care</w:t>
      </w:r>
    </w:p>
    <w:p w:rsidR="009D404E" w:rsidRPr="009D404E" w:rsidRDefault="009D404E" w:rsidP="009D404E">
      <w:pPr>
        <w:numPr>
          <w:ilvl w:val="0"/>
          <w:numId w:val="17"/>
        </w:numPr>
        <w:spacing w:after="0" w:line="240" w:lineRule="auto"/>
        <w:rPr>
          <w:rFonts w:ascii="Arial" w:hAnsi="Arial" w:cs="Arial"/>
          <w:sz w:val="23"/>
          <w:szCs w:val="23"/>
        </w:rPr>
      </w:pPr>
      <w:r w:rsidRPr="009D404E">
        <w:rPr>
          <w:rFonts w:ascii="Arial" w:hAnsi="Arial" w:cs="Arial"/>
          <w:sz w:val="23"/>
          <w:szCs w:val="23"/>
        </w:rPr>
        <w:t>Ride-</w:t>
      </w:r>
      <w:proofErr w:type="spellStart"/>
      <w:r w:rsidRPr="009D404E">
        <w:rPr>
          <w:rFonts w:ascii="Arial" w:hAnsi="Arial" w:cs="Arial"/>
          <w:sz w:val="23"/>
          <w:szCs w:val="23"/>
        </w:rPr>
        <w:t>alongs</w:t>
      </w:r>
      <w:proofErr w:type="spellEnd"/>
      <w:r w:rsidRPr="009D404E">
        <w:rPr>
          <w:rFonts w:ascii="Arial" w:hAnsi="Arial" w:cs="Arial"/>
          <w:sz w:val="23"/>
          <w:szCs w:val="23"/>
        </w:rPr>
        <w:t xml:space="preserve"> with state staff</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t>Slide 19</w:t>
      </w:r>
    </w:p>
    <w:p w:rsidR="009D404E" w:rsidRPr="009D404E" w:rsidRDefault="009D404E" w:rsidP="009D404E">
      <w:pPr>
        <w:spacing w:after="0" w:line="240" w:lineRule="auto"/>
        <w:rPr>
          <w:rFonts w:ascii="Arial" w:hAnsi="Arial" w:cs="Arial"/>
          <w:sz w:val="23"/>
          <w:szCs w:val="23"/>
        </w:rPr>
      </w:pPr>
      <w:r w:rsidRPr="009D404E">
        <w:rPr>
          <w:rFonts w:ascii="Arial" w:hAnsi="Arial" w:cs="Arial"/>
          <w:b/>
          <w:sz w:val="23"/>
          <w:szCs w:val="23"/>
        </w:rPr>
        <w:t>And More Protections</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numPr>
          <w:ilvl w:val="0"/>
          <w:numId w:val="18"/>
        </w:numPr>
        <w:spacing w:after="0" w:line="240" w:lineRule="auto"/>
        <w:rPr>
          <w:rFonts w:ascii="Arial" w:hAnsi="Arial" w:cs="Arial"/>
          <w:sz w:val="23"/>
          <w:szCs w:val="23"/>
        </w:rPr>
      </w:pPr>
      <w:r w:rsidRPr="009D404E">
        <w:rPr>
          <w:rFonts w:ascii="Arial" w:hAnsi="Arial" w:cs="Arial"/>
          <w:sz w:val="23"/>
          <w:szCs w:val="23"/>
        </w:rPr>
        <w:t>Rights of grievance and appeals</w:t>
      </w:r>
    </w:p>
    <w:p w:rsidR="009D404E" w:rsidRPr="009D404E" w:rsidRDefault="009D404E" w:rsidP="009D404E">
      <w:pPr>
        <w:numPr>
          <w:ilvl w:val="0"/>
          <w:numId w:val="18"/>
        </w:numPr>
        <w:spacing w:after="0" w:line="240" w:lineRule="auto"/>
        <w:rPr>
          <w:rFonts w:ascii="Arial" w:hAnsi="Arial" w:cs="Arial"/>
          <w:sz w:val="23"/>
          <w:szCs w:val="23"/>
        </w:rPr>
      </w:pPr>
      <w:r w:rsidRPr="009D404E">
        <w:rPr>
          <w:rFonts w:ascii="Arial" w:hAnsi="Arial" w:cs="Arial"/>
          <w:sz w:val="23"/>
          <w:szCs w:val="23"/>
        </w:rPr>
        <w:t>Right to a State Fair Hearing</w:t>
      </w:r>
    </w:p>
    <w:p w:rsidR="009D404E" w:rsidRPr="009D404E" w:rsidRDefault="009D404E" w:rsidP="009D404E">
      <w:pPr>
        <w:numPr>
          <w:ilvl w:val="0"/>
          <w:numId w:val="18"/>
        </w:numPr>
        <w:spacing w:after="0" w:line="240" w:lineRule="auto"/>
        <w:rPr>
          <w:rFonts w:ascii="Arial" w:hAnsi="Arial" w:cs="Arial"/>
          <w:sz w:val="23"/>
          <w:szCs w:val="23"/>
        </w:rPr>
      </w:pPr>
      <w:r w:rsidRPr="009D404E">
        <w:rPr>
          <w:rFonts w:ascii="Arial" w:hAnsi="Arial" w:cs="Arial"/>
          <w:sz w:val="23"/>
          <w:szCs w:val="23"/>
        </w:rPr>
        <w:t>KanCare Consumer Ombudsman</w:t>
      </w:r>
    </w:p>
    <w:p w:rsidR="009D404E" w:rsidRPr="009D404E" w:rsidRDefault="009D404E" w:rsidP="009D404E">
      <w:pPr>
        <w:numPr>
          <w:ilvl w:val="0"/>
          <w:numId w:val="18"/>
        </w:numPr>
        <w:spacing w:after="0" w:line="240" w:lineRule="auto"/>
        <w:rPr>
          <w:rFonts w:ascii="Arial" w:hAnsi="Arial" w:cs="Arial"/>
          <w:sz w:val="23"/>
          <w:szCs w:val="23"/>
        </w:rPr>
      </w:pPr>
      <w:r w:rsidRPr="009D404E">
        <w:rPr>
          <w:rFonts w:ascii="Arial" w:hAnsi="Arial" w:cs="Arial"/>
          <w:sz w:val="23"/>
          <w:szCs w:val="23"/>
        </w:rPr>
        <w:t>Eligibility is determined by the State or contractors for the State, not by the MCOs</w:t>
      </w:r>
    </w:p>
    <w:p w:rsidR="009D404E" w:rsidRPr="009D404E" w:rsidRDefault="009D404E" w:rsidP="009D404E">
      <w:pPr>
        <w:numPr>
          <w:ilvl w:val="0"/>
          <w:numId w:val="18"/>
        </w:numPr>
        <w:spacing w:after="0" w:line="240" w:lineRule="auto"/>
        <w:rPr>
          <w:rFonts w:ascii="Arial" w:hAnsi="Arial" w:cs="Arial"/>
          <w:sz w:val="23"/>
          <w:szCs w:val="23"/>
        </w:rPr>
      </w:pPr>
      <w:r w:rsidRPr="009D404E">
        <w:rPr>
          <w:rFonts w:ascii="Arial" w:hAnsi="Arial" w:cs="Arial"/>
          <w:sz w:val="23"/>
          <w:szCs w:val="23"/>
        </w:rPr>
        <w:t>Quality assessment and performance improvement</w:t>
      </w:r>
    </w:p>
    <w:p w:rsidR="009D404E" w:rsidRPr="009D404E" w:rsidRDefault="009D404E" w:rsidP="009D404E">
      <w:pPr>
        <w:numPr>
          <w:ilvl w:val="0"/>
          <w:numId w:val="18"/>
        </w:numPr>
        <w:spacing w:after="0" w:line="240" w:lineRule="auto"/>
        <w:rPr>
          <w:rFonts w:ascii="Arial" w:hAnsi="Arial" w:cs="Arial"/>
          <w:sz w:val="23"/>
          <w:szCs w:val="23"/>
        </w:rPr>
      </w:pPr>
      <w:r w:rsidRPr="009D404E">
        <w:rPr>
          <w:rFonts w:ascii="Arial" w:hAnsi="Arial" w:cs="Arial"/>
          <w:sz w:val="23"/>
          <w:szCs w:val="23"/>
        </w:rPr>
        <w:t>I/DD waiver services delay and pilots</w:t>
      </w:r>
    </w:p>
    <w:p w:rsidR="009D404E" w:rsidRPr="009D404E" w:rsidRDefault="009D404E" w:rsidP="009D404E">
      <w:pPr>
        <w:numPr>
          <w:ilvl w:val="0"/>
          <w:numId w:val="18"/>
        </w:numPr>
        <w:spacing w:after="0" w:line="240" w:lineRule="auto"/>
        <w:rPr>
          <w:rFonts w:ascii="Arial" w:hAnsi="Arial" w:cs="Arial"/>
          <w:sz w:val="23"/>
          <w:szCs w:val="23"/>
        </w:rPr>
      </w:pPr>
      <w:r w:rsidRPr="009D404E">
        <w:rPr>
          <w:rFonts w:ascii="Arial" w:hAnsi="Arial" w:cs="Arial"/>
          <w:sz w:val="23"/>
          <w:szCs w:val="23"/>
        </w:rPr>
        <w:t>Front-end billing (FEB) solution</w:t>
      </w:r>
    </w:p>
    <w:p w:rsidR="009D404E" w:rsidRPr="009D404E" w:rsidRDefault="009D404E" w:rsidP="009D404E">
      <w:pPr>
        <w:numPr>
          <w:ilvl w:val="0"/>
          <w:numId w:val="18"/>
        </w:numPr>
        <w:spacing w:after="0" w:line="240" w:lineRule="auto"/>
        <w:rPr>
          <w:rFonts w:ascii="Arial" w:hAnsi="Arial" w:cs="Arial"/>
          <w:sz w:val="23"/>
          <w:szCs w:val="23"/>
        </w:rPr>
      </w:pPr>
      <w:r w:rsidRPr="009D404E">
        <w:rPr>
          <w:rFonts w:ascii="Arial" w:hAnsi="Arial" w:cs="Arial"/>
          <w:sz w:val="23"/>
          <w:szCs w:val="23"/>
        </w:rPr>
        <w:t>Inclusion of current 1915(c) waiver structures and protections</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t>Slide 20</w:t>
      </w:r>
    </w:p>
    <w:p w:rsidR="009D404E" w:rsidRPr="009D404E" w:rsidRDefault="009D404E" w:rsidP="009D404E">
      <w:pPr>
        <w:spacing w:after="0" w:line="240" w:lineRule="auto"/>
        <w:rPr>
          <w:rFonts w:ascii="Arial" w:hAnsi="Arial" w:cs="Arial"/>
          <w:sz w:val="23"/>
          <w:szCs w:val="23"/>
        </w:rPr>
      </w:pPr>
      <w:r w:rsidRPr="009D404E">
        <w:rPr>
          <w:rFonts w:ascii="Arial" w:hAnsi="Arial" w:cs="Arial"/>
          <w:b/>
          <w:sz w:val="23"/>
          <w:szCs w:val="23"/>
        </w:rPr>
        <w:t>Consumer Voice</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numPr>
          <w:ilvl w:val="0"/>
          <w:numId w:val="19"/>
        </w:numPr>
        <w:spacing w:after="0" w:line="240" w:lineRule="auto"/>
        <w:rPr>
          <w:rFonts w:ascii="Arial" w:hAnsi="Arial" w:cs="Arial"/>
          <w:sz w:val="23"/>
          <w:szCs w:val="23"/>
        </w:rPr>
      </w:pPr>
      <w:r w:rsidRPr="009D404E">
        <w:rPr>
          <w:rFonts w:ascii="Arial" w:hAnsi="Arial" w:cs="Arial"/>
          <w:sz w:val="23"/>
          <w:szCs w:val="23"/>
        </w:rPr>
        <w:t>MCOs are required to:</w:t>
      </w:r>
    </w:p>
    <w:p w:rsidR="009D404E" w:rsidRPr="009D404E" w:rsidRDefault="009D404E" w:rsidP="009D404E">
      <w:pPr>
        <w:numPr>
          <w:ilvl w:val="1"/>
          <w:numId w:val="19"/>
        </w:numPr>
        <w:spacing w:after="0" w:line="240" w:lineRule="auto"/>
        <w:rPr>
          <w:rFonts w:ascii="Arial" w:hAnsi="Arial" w:cs="Arial"/>
          <w:sz w:val="23"/>
          <w:szCs w:val="23"/>
        </w:rPr>
      </w:pPr>
      <w:r w:rsidRPr="009D404E">
        <w:rPr>
          <w:rFonts w:ascii="Arial" w:hAnsi="Arial" w:cs="Arial"/>
          <w:sz w:val="23"/>
          <w:szCs w:val="23"/>
        </w:rPr>
        <w:t>Create member advisory committee to receive regular feedback</w:t>
      </w:r>
    </w:p>
    <w:p w:rsidR="009D404E" w:rsidRPr="009D404E" w:rsidRDefault="009D404E" w:rsidP="009D404E">
      <w:pPr>
        <w:numPr>
          <w:ilvl w:val="1"/>
          <w:numId w:val="19"/>
        </w:numPr>
        <w:spacing w:after="0" w:line="240" w:lineRule="auto"/>
        <w:rPr>
          <w:rFonts w:ascii="Arial" w:hAnsi="Arial" w:cs="Arial"/>
          <w:sz w:val="23"/>
          <w:szCs w:val="23"/>
        </w:rPr>
      </w:pPr>
      <w:r w:rsidRPr="009D404E">
        <w:rPr>
          <w:rFonts w:ascii="Arial" w:hAnsi="Arial" w:cs="Arial"/>
          <w:sz w:val="23"/>
          <w:szCs w:val="23"/>
        </w:rPr>
        <w:t>Have a member advocates to assist other members who have complaints or grievances</w:t>
      </w:r>
    </w:p>
    <w:p w:rsidR="009D404E" w:rsidRPr="009D404E" w:rsidRDefault="009D404E" w:rsidP="009D404E">
      <w:pPr>
        <w:numPr>
          <w:ilvl w:val="1"/>
          <w:numId w:val="19"/>
        </w:numPr>
        <w:spacing w:after="0" w:line="240" w:lineRule="auto"/>
        <w:rPr>
          <w:rFonts w:ascii="Arial" w:hAnsi="Arial" w:cs="Arial"/>
          <w:sz w:val="23"/>
          <w:szCs w:val="23"/>
        </w:rPr>
      </w:pPr>
      <w:r w:rsidRPr="009D404E">
        <w:rPr>
          <w:rFonts w:ascii="Arial" w:hAnsi="Arial" w:cs="Arial"/>
          <w:sz w:val="23"/>
          <w:szCs w:val="23"/>
        </w:rPr>
        <w:t>Include stakeholders on the required Quality Assessment and Performance Improvement Committee</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t>Slide 21</w:t>
      </w:r>
    </w:p>
    <w:p w:rsidR="009D404E" w:rsidRPr="009D404E" w:rsidRDefault="009D404E" w:rsidP="009D404E">
      <w:pPr>
        <w:spacing w:after="0" w:line="240" w:lineRule="auto"/>
        <w:rPr>
          <w:rFonts w:ascii="Arial" w:hAnsi="Arial" w:cs="Arial"/>
          <w:sz w:val="23"/>
          <w:szCs w:val="23"/>
        </w:rPr>
      </w:pPr>
      <w:r w:rsidRPr="009D404E">
        <w:rPr>
          <w:rFonts w:ascii="Arial" w:hAnsi="Arial" w:cs="Arial"/>
          <w:b/>
          <w:sz w:val="23"/>
          <w:szCs w:val="23"/>
        </w:rPr>
        <w:t>Pay for Performance (P4P)</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numPr>
          <w:ilvl w:val="0"/>
          <w:numId w:val="20"/>
        </w:numPr>
        <w:spacing w:after="0" w:line="240" w:lineRule="auto"/>
        <w:rPr>
          <w:rFonts w:ascii="Arial" w:hAnsi="Arial" w:cs="Arial"/>
          <w:sz w:val="23"/>
          <w:szCs w:val="23"/>
        </w:rPr>
      </w:pPr>
      <w:r w:rsidRPr="009D404E">
        <w:rPr>
          <w:rFonts w:ascii="Arial" w:hAnsi="Arial" w:cs="Arial"/>
          <w:sz w:val="23"/>
          <w:szCs w:val="23"/>
        </w:rPr>
        <w:t>The State will withhold three to five % of the total payments to MCOs until certain quality thresholds are met.</w:t>
      </w:r>
    </w:p>
    <w:p w:rsidR="009D404E" w:rsidRPr="009D404E" w:rsidRDefault="009D404E" w:rsidP="009D404E">
      <w:pPr>
        <w:numPr>
          <w:ilvl w:val="1"/>
          <w:numId w:val="20"/>
        </w:numPr>
        <w:spacing w:after="0" w:line="240" w:lineRule="auto"/>
        <w:rPr>
          <w:rFonts w:ascii="Arial" w:hAnsi="Arial" w:cs="Arial"/>
          <w:sz w:val="23"/>
          <w:szCs w:val="23"/>
        </w:rPr>
      </w:pPr>
      <w:r w:rsidRPr="009D404E">
        <w:rPr>
          <w:rFonts w:ascii="Arial" w:hAnsi="Arial" w:cs="Arial"/>
          <w:sz w:val="23"/>
          <w:szCs w:val="23"/>
        </w:rPr>
        <w:lastRenderedPageBreak/>
        <w:t>Quality thresholds will increase each year to encourage continuous quality improvement.</w:t>
      </w:r>
    </w:p>
    <w:p w:rsidR="009D404E" w:rsidRPr="009D404E" w:rsidRDefault="009D404E" w:rsidP="009D404E">
      <w:pPr>
        <w:numPr>
          <w:ilvl w:val="0"/>
          <w:numId w:val="20"/>
        </w:numPr>
        <w:spacing w:after="0" w:line="240" w:lineRule="auto"/>
        <w:rPr>
          <w:rFonts w:ascii="Arial" w:hAnsi="Arial" w:cs="Arial"/>
          <w:sz w:val="23"/>
          <w:szCs w:val="23"/>
        </w:rPr>
      </w:pPr>
      <w:r w:rsidRPr="009D404E">
        <w:rPr>
          <w:rFonts w:ascii="Arial" w:hAnsi="Arial" w:cs="Arial"/>
          <w:sz w:val="23"/>
          <w:szCs w:val="23"/>
        </w:rPr>
        <w:t xml:space="preserve">There will be six operational outcome measures in the first contract year, and 15 </w:t>
      </w:r>
      <w:proofErr w:type="gramStart"/>
      <w:r w:rsidRPr="009D404E">
        <w:rPr>
          <w:rFonts w:ascii="Arial" w:hAnsi="Arial" w:cs="Arial"/>
          <w:sz w:val="23"/>
          <w:szCs w:val="23"/>
        </w:rPr>
        <w:t>quality</w:t>
      </w:r>
      <w:proofErr w:type="gramEnd"/>
      <w:r w:rsidRPr="009D404E">
        <w:rPr>
          <w:rFonts w:ascii="Arial" w:hAnsi="Arial" w:cs="Arial"/>
          <w:sz w:val="23"/>
          <w:szCs w:val="23"/>
        </w:rPr>
        <w:t xml:space="preserve"> of care measures in years two and three.</w:t>
      </w:r>
    </w:p>
    <w:p w:rsidR="009D404E" w:rsidRPr="009D404E" w:rsidRDefault="009D404E" w:rsidP="009D404E">
      <w:pPr>
        <w:spacing w:after="0" w:line="240" w:lineRule="auto"/>
        <w:rPr>
          <w:rFonts w:ascii="Arial" w:hAnsi="Arial" w:cs="Arial"/>
          <w:b/>
          <w:sz w:val="23"/>
          <w:szCs w:val="23"/>
        </w:rPr>
      </w:pP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t>Slide 22</w:t>
      </w:r>
    </w:p>
    <w:p w:rsidR="009D404E" w:rsidRPr="009D404E" w:rsidRDefault="009D404E" w:rsidP="009D404E">
      <w:pPr>
        <w:spacing w:after="0" w:line="240" w:lineRule="auto"/>
        <w:rPr>
          <w:rFonts w:ascii="Arial" w:hAnsi="Arial" w:cs="Arial"/>
          <w:sz w:val="23"/>
          <w:szCs w:val="23"/>
        </w:rPr>
      </w:pPr>
      <w:r w:rsidRPr="009D404E">
        <w:rPr>
          <w:rFonts w:ascii="Arial" w:hAnsi="Arial" w:cs="Arial"/>
          <w:b/>
          <w:sz w:val="23"/>
          <w:szCs w:val="23"/>
        </w:rPr>
        <w:t>Pay for Performance (P4P)</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numPr>
          <w:ilvl w:val="0"/>
          <w:numId w:val="21"/>
        </w:numPr>
        <w:spacing w:after="0" w:line="240" w:lineRule="auto"/>
        <w:rPr>
          <w:rFonts w:ascii="Arial" w:hAnsi="Arial" w:cs="Arial"/>
          <w:sz w:val="23"/>
          <w:szCs w:val="23"/>
        </w:rPr>
      </w:pPr>
      <w:r w:rsidRPr="009D404E">
        <w:rPr>
          <w:rFonts w:ascii="Arial" w:hAnsi="Arial" w:cs="Arial"/>
          <w:sz w:val="23"/>
          <w:szCs w:val="23"/>
        </w:rPr>
        <w:t>The measures chosen for the P4P program will allow the State to place new emphasis on key areas:</w:t>
      </w:r>
    </w:p>
    <w:p w:rsidR="009D404E" w:rsidRPr="009D404E" w:rsidRDefault="009D404E" w:rsidP="009D404E">
      <w:pPr>
        <w:numPr>
          <w:ilvl w:val="1"/>
          <w:numId w:val="21"/>
        </w:numPr>
        <w:spacing w:after="0" w:line="240" w:lineRule="auto"/>
        <w:rPr>
          <w:rFonts w:ascii="Arial" w:hAnsi="Arial" w:cs="Arial"/>
          <w:sz w:val="23"/>
          <w:szCs w:val="23"/>
        </w:rPr>
      </w:pPr>
      <w:r w:rsidRPr="009D404E">
        <w:rPr>
          <w:rFonts w:ascii="Arial" w:hAnsi="Arial" w:cs="Arial"/>
          <w:sz w:val="23"/>
          <w:szCs w:val="23"/>
        </w:rPr>
        <w:t>Employment rates for individuals with disabilities</w:t>
      </w:r>
    </w:p>
    <w:p w:rsidR="009D404E" w:rsidRPr="009D404E" w:rsidRDefault="009D404E" w:rsidP="009D404E">
      <w:pPr>
        <w:numPr>
          <w:ilvl w:val="1"/>
          <w:numId w:val="21"/>
        </w:numPr>
        <w:spacing w:after="0" w:line="240" w:lineRule="auto"/>
        <w:rPr>
          <w:rFonts w:ascii="Arial" w:hAnsi="Arial" w:cs="Arial"/>
          <w:sz w:val="23"/>
          <w:szCs w:val="23"/>
        </w:rPr>
      </w:pPr>
      <w:r w:rsidRPr="009D404E">
        <w:rPr>
          <w:rFonts w:ascii="Arial" w:hAnsi="Arial" w:cs="Arial"/>
          <w:sz w:val="23"/>
          <w:szCs w:val="23"/>
        </w:rPr>
        <w:t>Person-centered care in nursing facilities</w:t>
      </w:r>
    </w:p>
    <w:p w:rsidR="009D404E" w:rsidRPr="009D404E" w:rsidRDefault="009D404E" w:rsidP="009D404E">
      <w:pPr>
        <w:numPr>
          <w:ilvl w:val="1"/>
          <w:numId w:val="21"/>
        </w:numPr>
        <w:spacing w:after="0" w:line="240" w:lineRule="auto"/>
        <w:rPr>
          <w:rFonts w:ascii="Arial" w:hAnsi="Arial" w:cs="Arial"/>
          <w:sz w:val="23"/>
          <w:szCs w:val="23"/>
        </w:rPr>
      </w:pPr>
      <w:r w:rsidRPr="009D404E">
        <w:rPr>
          <w:rFonts w:ascii="Arial" w:hAnsi="Arial" w:cs="Arial"/>
          <w:sz w:val="23"/>
          <w:szCs w:val="23"/>
        </w:rPr>
        <w:t>Resources to facilitate staying in the community or home via the use of community-based care and services where appropriate</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t>Slide 23</w:t>
      </w:r>
    </w:p>
    <w:p w:rsidR="009D404E" w:rsidRPr="009D404E" w:rsidRDefault="009D404E" w:rsidP="009D404E">
      <w:pPr>
        <w:spacing w:after="0" w:line="240" w:lineRule="auto"/>
        <w:rPr>
          <w:rFonts w:ascii="Arial" w:hAnsi="Arial" w:cs="Arial"/>
          <w:sz w:val="23"/>
          <w:szCs w:val="23"/>
        </w:rPr>
      </w:pPr>
      <w:r w:rsidRPr="009D404E">
        <w:rPr>
          <w:rFonts w:ascii="Arial" w:hAnsi="Arial" w:cs="Arial"/>
          <w:b/>
          <w:sz w:val="23"/>
          <w:szCs w:val="23"/>
        </w:rPr>
        <w:t>Claims Payment Options</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numPr>
          <w:ilvl w:val="0"/>
          <w:numId w:val="21"/>
        </w:numPr>
        <w:spacing w:after="0" w:line="240" w:lineRule="auto"/>
        <w:rPr>
          <w:rFonts w:ascii="Arial" w:hAnsi="Arial" w:cs="Arial"/>
          <w:sz w:val="23"/>
          <w:szCs w:val="23"/>
        </w:rPr>
      </w:pPr>
      <w:r w:rsidRPr="009D404E">
        <w:rPr>
          <w:rFonts w:ascii="Arial" w:hAnsi="Arial" w:cs="Arial"/>
          <w:sz w:val="23"/>
          <w:szCs w:val="23"/>
        </w:rPr>
        <w:t>While a large portion of Kansas Medicaid and CHIP are already provided through managed care, there are large groups of providers accustomed to fee-for-service Medicaid only</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numPr>
          <w:ilvl w:val="0"/>
          <w:numId w:val="21"/>
        </w:numPr>
        <w:spacing w:after="0" w:line="240" w:lineRule="auto"/>
        <w:rPr>
          <w:rFonts w:ascii="Arial" w:hAnsi="Arial" w:cs="Arial"/>
          <w:sz w:val="23"/>
          <w:szCs w:val="23"/>
        </w:rPr>
      </w:pPr>
      <w:r w:rsidRPr="009D404E">
        <w:rPr>
          <w:rFonts w:ascii="Arial" w:hAnsi="Arial" w:cs="Arial"/>
          <w:sz w:val="23"/>
          <w:szCs w:val="23"/>
        </w:rPr>
        <w:t>Front-End Billing Solution</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sz w:val="23"/>
          <w:szCs w:val="23"/>
        </w:rPr>
      </w:pPr>
      <w:r w:rsidRPr="009D404E">
        <w:rPr>
          <w:rFonts w:ascii="Arial" w:hAnsi="Arial" w:cs="Arial"/>
          <w:sz w:val="23"/>
          <w:szCs w:val="23"/>
        </w:rPr>
        <w:t>Slide 24</w:t>
      </w: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t>Pharmacy Benefit Managers</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numPr>
          <w:ilvl w:val="0"/>
          <w:numId w:val="22"/>
        </w:numPr>
        <w:spacing w:after="0" w:line="240" w:lineRule="auto"/>
        <w:rPr>
          <w:rFonts w:ascii="Arial" w:hAnsi="Arial" w:cs="Arial"/>
          <w:sz w:val="23"/>
          <w:szCs w:val="23"/>
        </w:rPr>
      </w:pPr>
      <w:r w:rsidRPr="009D404E">
        <w:rPr>
          <w:rFonts w:ascii="Arial" w:hAnsi="Arial" w:cs="Arial"/>
          <w:sz w:val="23"/>
          <w:szCs w:val="23"/>
        </w:rPr>
        <w:t>KanCare Managed Care Organizations (MCOs) and their Pharmacy Benefit Managers (PBMs):</w:t>
      </w:r>
    </w:p>
    <w:p w:rsidR="009D404E" w:rsidRPr="009D404E" w:rsidRDefault="009D404E" w:rsidP="009D404E">
      <w:pPr>
        <w:numPr>
          <w:ilvl w:val="1"/>
          <w:numId w:val="22"/>
        </w:numPr>
        <w:spacing w:after="0" w:line="240" w:lineRule="auto"/>
        <w:rPr>
          <w:rFonts w:ascii="Arial" w:hAnsi="Arial" w:cs="Arial"/>
          <w:sz w:val="23"/>
          <w:szCs w:val="23"/>
        </w:rPr>
      </w:pPr>
      <w:proofErr w:type="spellStart"/>
      <w:r w:rsidRPr="009D404E">
        <w:rPr>
          <w:rFonts w:ascii="Arial" w:hAnsi="Arial" w:cs="Arial"/>
          <w:sz w:val="23"/>
          <w:szCs w:val="23"/>
        </w:rPr>
        <w:t>Amerigroup</w:t>
      </w:r>
      <w:proofErr w:type="spellEnd"/>
      <w:r w:rsidRPr="009D404E">
        <w:rPr>
          <w:rFonts w:ascii="Arial" w:hAnsi="Arial" w:cs="Arial"/>
          <w:sz w:val="23"/>
          <w:szCs w:val="23"/>
        </w:rPr>
        <w:tab/>
      </w:r>
      <w:r w:rsidRPr="009D404E">
        <w:rPr>
          <w:rFonts w:ascii="Arial" w:hAnsi="Arial" w:cs="Arial"/>
          <w:sz w:val="23"/>
          <w:szCs w:val="23"/>
        </w:rPr>
        <w:tab/>
      </w:r>
      <w:r w:rsidRPr="009D404E">
        <w:rPr>
          <w:rFonts w:ascii="Arial" w:hAnsi="Arial" w:cs="Arial"/>
          <w:sz w:val="23"/>
          <w:szCs w:val="23"/>
        </w:rPr>
        <w:tab/>
        <w:t>CVS/Caremark</w:t>
      </w:r>
    </w:p>
    <w:p w:rsidR="009D404E" w:rsidRPr="009D404E" w:rsidRDefault="009D404E" w:rsidP="009D404E">
      <w:pPr>
        <w:numPr>
          <w:ilvl w:val="1"/>
          <w:numId w:val="22"/>
        </w:numPr>
        <w:spacing w:after="0" w:line="240" w:lineRule="auto"/>
        <w:rPr>
          <w:rFonts w:ascii="Arial" w:hAnsi="Arial" w:cs="Arial"/>
          <w:sz w:val="23"/>
          <w:szCs w:val="23"/>
        </w:rPr>
      </w:pPr>
      <w:r w:rsidRPr="009D404E">
        <w:rPr>
          <w:rFonts w:ascii="Arial" w:hAnsi="Arial" w:cs="Arial"/>
          <w:sz w:val="23"/>
          <w:szCs w:val="23"/>
        </w:rPr>
        <w:t>Sunflower</w:t>
      </w:r>
      <w:r w:rsidRPr="009D404E">
        <w:rPr>
          <w:rFonts w:ascii="Arial" w:hAnsi="Arial" w:cs="Arial"/>
          <w:sz w:val="23"/>
          <w:szCs w:val="23"/>
        </w:rPr>
        <w:tab/>
      </w:r>
      <w:r w:rsidRPr="009D404E">
        <w:rPr>
          <w:rFonts w:ascii="Arial" w:hAnsi="Arial" w:cs="Arial"/>
          <w:sz w:val="23"/>
          <w:szCs w:val="23"/>
        </w:rPr>
        <w:tab/>
      </w:r>
      <w:r w:rsidRPr="009D404E">
        <w:rPr>
          <w:rFonts w:ascii="Arial" w:hAnsi="Arial" w:cs="Arial"/>
          <w:sz w:val="23"/>
          <w:szCs w:val="23"/>
        </w:rPr>
        <w:tab/>
        <w:t>U.S. Script</w:t>
      </w:r>
    </w:p>
    <w:p w:rsidR="009D404E" w:rsidRPr="009D404E" w:rsidRDefault="009D404E" w:rsidP="009D404E">
      <w:pPr>
        <w:numPr>
          <w:ilvl w:val="1"/>
          <w:numId w:val="22"/>
        </w:numPr>
        <w:spacing w:after="0" w:line="240" w:lineRule="auto"/>
        <w:rPr>
          <w:rFonts w:ascii="Arial" w:hAnsi="Arial" w:cs="Arial"/>
          <w:sz w:val="23"/>
          <w:szCs w:val="23"/>
        </w:rPr>
      </w:pPr>
      <w:r w:rsidRPr="009D404E">
        <w:rPr>
          <w:rFonts w:ascii="Arial" w:hAnsi="Arial" w:cs="Arial"/>
          <w:sz w:val="23"/>
          <w:szCs w:val="23"/>
        </w:rPr>
        <w:t>United</w:t>
      </w:r>
      <w:r w:rsidRPr="009D404E">
        <w:rPr>
          <w:rFonts w:ascii="Arial" w:hAnsi="Arial" w:cs="Arial"/>
          <w:sz w:val="23"/>
          <w:szCs w:val="23"/>
        </w:rPr>
        <w:tab/>
      </w:r>
      <w:r w:rsidRPr="009D404E">
        <w:rPr>
          <w:rFonts w:ascii="Arial" w:hAnsi="Arial" w:cs="Arial"/>
          <w:sz w:val="23"/>
          <w:szCs w:val="23"/>
        </w:rPr>
        <w:tab/>
      </w:r>
      <w:r w:rsidRPr="009D404E">
        <w:rPr>
          <w:rFonts w:ascii="Arial" w:hAnsi="Arial" w:cs="Arial"/>
          <w:sz w:val="23"/>
          <w:szCs w:val="23"/>
        </w:rPr>
        <w:tab/>
      </w:r>
      <w:r w:rsidRPr="009D404E">
        <w:rPr>
          <w:rFonts w:ascii="Arial" w:hAnsi="Arial" w:cs="Arial"/>
          <w:sz w:val="23"/>
          <w:szCs w:val="23"/>
        </w:rPr>
        <w:tab/>
      </w:r>
      <w:proofErr w:type="spellStart"/>
      <w:r w:rsidRPr="009D404E">
        <w:rPr>
          <w:rFonts w:ascii="Arial" w:hAnsi="Arial" w:cs="Arial"/>
          <w:sz w:val="23"/>
          <w:szCs w:val="23"/>
        </w:rPr>
        <w:t>OptumRX</w:t>
      </w:r>
      <w:proofErr w:type="spellEnd"/>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t>Slide 25</w:t>
      </w: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t>Pharmacy</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numPr>
          <w:ilvl w:val="0"/>
          <w:numId w:val="22"/>
        </w:numPr>
        <w:spacing w:after="0" w:line="240" w:lineRule="auto"/>
        <w:rPr>
          <w:rFonts w:ascii="Arial" w:hAnsi="Arial" w:cs="Arial"/>
          <w:sz w:val="23"/>
          <w:szCs w:val="23"/>
        </w:rPr>
      </w:pPr>
      <w:r w:rsidRPr="009D404E">
        <w:rPr>
          <w:rFonts w:ascii="Arial" w:hAnsi="Arial" w:cs="Arial"/>
          <w:sz w:val="23"/>
          <w:szCs w:val="23"/>
        </w:rPr>
        <w:t>The state has one Preferred Drug List (PDL) that all MCOs are required to follow</w:t>
      </w:r>
    </w:p>
    <w:p w:rsidR="009D404E" w:rsidRPr="009D404E" w:rsidRDefault="009D404E" w:rsidP="009D404E">
      <w:pPr>
        <w:numPr>
          <w:ilvl w:val="0"/>
          <w:numId w:val="22"/>
        </w:numPr>
        <w:spacing w:after="0" w:line="240" w:lineRule="auto"/>
        <w:rPr>
          <w:rFonts w:ascii="Arial" w:hAnsi="Arial" w:cs="Arial"/>
          <w:sz w:val="23"/>
          <w:szCs w:val="23"/>
        </w:rPr>
      </w:pPr>
      <w:r w:rsidRPr="009D404E">
        <w:rPr>
          <w:rFonts w:ascii="Arial" w:hAnsi="Arial" w:cs="Arial"/>
          <w:sz w:val="23"/>
          <w:szCs w:val="23"/>
        </w:rPr>
        <w:t>The State has a centralized Pharmacy provider website that will serve as a hub for links to each MCOs information/forms/etc.</w:t>
      </w:r>
    </w:p>
    <w:p w:rsidR="009D404E" w:rsidRPr="009D404E" w:rsidRDefault="009D404E" w:rsidP="009D404E">
      <w:pPr>
        <w:numPr>
          <w:ilvl w:val="0"/>
          <w:numId w:val="22"/>
        </w:numPr>
        <w:spacing w:after="0" w:line="240" w:lineRule="auto"/>
        <w:rPr>
          <w:rFonts w:ascii="Arial" w:hAnsi="Arial" w:cs="Arial"/>
          <w:sz w:val="23"/>
          <w:szCs w:val="23"/>
        </w:rPr>
      </w:pPr>
      <w:r w:rsidRPr="009D404E">
        <w:rPr>
          <w:rFonts w:ascii="Arial" w:hAnsi="Arial" w:cs="Arial"/>
          <w:sz w:val="23"/>
          <w:szCs w:val="23"/>
        </w:rPr>
        <w:t>MCOs have agreed to the state’s dispensing fee of $3.40 per claim</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t>Slide 26</w:t>
      </w:r>
    </w:p>
    <w:p w:rsidR="009D404E" w:rsidRPr="009D404E" w:rsidRDefault="009D404E" w:rsidP="009D404E">
      <w:pPr>
        <w:spacing w:after="0" w:line="240" w:lineRule="auto"/>
        <w:rPr>
          <w:rFonts w:ascii="Arial" w:hAnsi="Arial" w:cs="Arial"/>
          <w:sz w:val="23"/>
          <w:szCs w:val="23"/>
        </w:rPr>
      </w:pPr>
      <w:r w:rsidRPr="009D404E">
        <w:rPr>
          <w:rFonts w:ascii="Arial" w:hAnsi="Arial" w:cs="Arial"/>
          <w:b/>
          <w:sz w:val="23"/>
          <w:szCs w:val="23"/>
        </w:rPr>
        <w:t>Provider Networks</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sz w:val="23"/>
          <w:szCs w:val="23"/>
        </w:rPr>
      </w:pPr>
      <w:r w:rsidRPr="009D404E">
        <w:rPr>
          <w:rFonts w:ascii="Arial" w:hAnsi="Arial" w:cs="Arial"/>
          <w:sz w:val="23"/>
          <w:szCs w:val="23"/>
        </w:rPr>
        <w:t>The State received a new set of Geo Access Provider network reports from each of the MCOs on January 10</w:t>
      </w:r>
      <w:r w:rsidRPr="009D404E">
        <w:rPr>
          <w:rFonts w:ascii="Arial" w:hAnsi="Arial" w:cs="Arial"/>
          <w:sz w:val="23"/>
          <w:szCs w:val="23"/>
          <w:vertAlign w:val="superscript"/>
        </w:rPr>
        <w:t>th</w:t>
      </w:r>
      <w:r w:rsidRPr="009D404E">
        <w:rPr>
          <w:rFonts w:ascii="Arial" w:hAnsi="Arial" w:cs="Arial"/>
          <w:sz w:val="23"/>
          <w:szCs w:val="23"/>
        </w:rPr>
        <w:t>.</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sz w:val="23"/>
          <w:szCs w:val="23"/>
        </w:rPr>
      </w:pPr>
      <w:r w:rsidRPr="009D404E">
        <w:rPr>
          <w:rFonts w:ascii="Arial" w:hAnsi="Arial" w:cs="Arial"/>
          <w:sz w:val="23"/>
          <w:szCs w:val="23"/>
        </w:rPr>
        <w:lastRenderedPageBreak/>
        <w:t>Summaries and detail information is available on the KanCare website, www.kancare.ks.gov, on the Readiness Activities page under Policies and Reports.</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sz w:val="23"/>
          <w:szCs w:val="23"/>
        </w:rPr>
      </w:pPr>
      <w:r w:rsidRPr="009D404E">
        <w:rPr>
          <w:rFonts w:ascii="Arial" w:hAnsi="Arial" w:cs="Arial"/>
          <w:sz w:val="23"/>
          <w:szCs w:val="23"/>
        </w:rPr>
        <w:t>Next report will be posted in mid-February.</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b/>
          <w:sz w:val="23"/>
          <w:szCs w:val="23"/>
        </w:rPr>
      </w:pPr>
      <w:r w:rsidRPr="009D404E">
        <w:rPr>
          <w:rFonts w:ascii="Arial" w:hAnsi="Arial" w:cs="Arial"/>
          <w:b/>
          <w:sz w:val="23"/>
          <w:szCs w:val="23"/>
        </w:rPr>
        <w:t>Slide 27</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spacing w:after="0" w:line="240" w:lineRule="auto"/>
        <w:rPr>
          <w:rFonts w:ascii="Arial" w:hAnsi="Arial" w:cs="Arial"/>
          <w:sz w:val="23"/>
          <w:szCs w:val="23"/>
        </w:rPr>
      </w:pPr>
      <w:proofErr w:type="gramStart"/>
      <w:r w:rsidRPr="009D404E">
        <w:rPr>
          <w:rFonts w:ascii="Arial" w:hAnsi="Arial" w:cs="Arial"/>
          <w:sz w:val="23"/>
          <w:szCs w:val="23"/>
        </w:rPr>
        <w:t>Questions?</w:t>
      </w:r>
      <w:proofErr w:type="gramEnd"/>
    </w:p>
    <w:p w:rsidR="009D404E" w:rsidRDefault="009D404E">
      <w:pPr>
        <w:rPr>
          <w:rFonts w:ascii="Arial" w:hAnsi="Arial" w:cs="Arial"/>
          <w:sz w:val="23"/>
          <w:szCs w:val="23"/>
        </w:rPr>
      </w:pPr>
      <w:r>
        <w:rPr>
          <w:rFonts w:ascii="Arial" w:hAnsi="Arial" w:cs="Arial"/>
          <w:sz w:val="23"/>
          <w:szCs w:val="23"/>
        </w:rPr>
        <w:br w:type="page"/>
      </w:r>
    </w:p>
    <w:p w:rsidR="009D404E" w:rsidRDefault="009D404E" w:rsidP="00272664">
      <w:pPr>
        <w:spacing w:after="0" w:line="240" w:lineRule="auto"/>
        <w:rPr>
          <w:rFonts w:ascii="Arial" w:hAnsi="Arial" w:cs="Arial"/>
          <w:sz w:val="23"/>
          <w:szCs w:val="23"/>
        </w:rPr>
      </w:pPr>
    </w:p>
    <w:p w:rsidR="009D404E" w:rsidRDefault="009D404E" w:rsidP="009D404E">
      <w:pPr>
        <w:spacing w:after="0" w:line="240" w:lineRule="auto"/>
        <w:jc w:val="center"/>
        <w:rPr>
          <w:rFonts w:ascii="Arial" w:hAnsi="Arial" w:cs="Arial"/>
          <w:sz w:val="23"/>
          <w:szCs w:val="23"/>
        </w:rPr>
      </w:pPr>
      <w:r>
        <w:rPr>
          <w:rFonts w:ascii="Arial" w:hAnsi="Arial" w:cs="Arial"/>
          <w:sz w:val="23"/>
          <w:szCs w:val="23"/>
        </w:rPr>
        <w:t>Employment Liaison’s Report</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numPr>
          <w:ilvl w:val="0"/>
          <w:numId w:val="23"/>
        </w:numPr>
        <w:spacing w:after="0" w:line="240" w:lineRule="auto"/>
        <w:rPr>
          <w:rFonts w:ascii="Arial" w:hAnsi="Arial" w:cs="Arial"/>
          <w:sz w:val="23"/>
          <w:szCs w:val="23"/>
          <w:u w:val="single"/>
        </w:rPr>
      </w:pPr>
      <w:r w:rsidRPr="009D404E">
        <w:rPr>
          <w:rFonts w:ascii="Arial" w:hAnsi="Arial" w:cs="Arial"/>
          <w:sz w:val="23"/>
          <w:szCs w:val="23"/>
          <w:u w:val="single"/>
        </w:rPr>
        <w:t>Disability Mentoring Day</w:t>
      </w:r>
    </w:p>
    <w:p w:rsidR="009D404E" w:rsidRPr="009D404E" w:rsidRDefault="009D404E" w:rsidP="009D404E">
      <w:pPr>
        <w:numPr>
          <w:ilvl w:val="0"/>
          <w:numId w:val="25"/>
        </w:numPr>
        <w:spacing w:after="0" w:line="240" w:lineRule="auto"/>
        <w:rPr>
          <w:rFonts w:ascii="Arial" w:hAnsi="Arial" w:cs="Arial"/>
          <w:sz w:val="23"/>
          <w:szCs w:val="23"/>
          <w:u w:val="single"/>
        </w:rPr>
      </w:pPr>
      <w:r w:rsidRPr="009D404E">
        <w:rPr>
          <w:rFonts w:ascii="Arial" w:hAnsi="Arial" w:cs="Arial"/>
          <w:sz w:val="23"/>
          <w:szCs w:val="23"/>
        </w:rPr>
        <w:t>There are four DMD training events planned for January and February.  The topics are:</w:t>
      </w:r>
    </w:p>
    <w:p w:rsidR="009D404E" w:rsidRPr="009D404E" w:rsidRDefault="009D404E" w:rsidP="009D404E">
      <w:pPr>
        <w:numPr>
          <w:ilvl w:val="1"/>
          <w:numId w:val="25"/>
        </w:numPr>
        <w:spacing w:after="0" w:line="240" w:lineRule="auto"/>
        <w:rPr>
          <w:rFonts w:ascii="Arial" w:hAnsi="Arial" w:cs="Arial"/>
          <w:sz w:val="23"/>
          <w:szCs w:val="23"/>
          <w:u w:val="single"/>
        </w:rPr>
      </w:pPr>
      <w:r w:rsidRPr="009D404E">
        <w:rPr>
          <w:rFonts w:ascii="Arial" w:hAnsi="Arial" w:cs="Arial"/>
          <w:sz w:val="23"/>
          <w:szCs w:val="23"/>
        </w:rPr>
        <w:t>Corporate Funders</w:t>
      </w:r>
    </w:p>
    <w:p w:rsidR="009D404E" w:rsidRPr="009D404E" w:rsidRDefault="009D404E" w:rsidP="009D404E">
      <w:pPr>
        <w:numPr>
          <w:ilvl w:val="1"/>
          <w:numId w:val="25"/>
        </w:numPr>
        <w:spacing w:after="0" w:line="240" w:lineRule="auto"/>
        <w:rPr>
          <w:rFonts w:ascii="Arial" w:hAnsi="Arial" w:cs="Arial"/>
          <w:sz w:val="23"/>
          <w:szCs w:val="23"/>
          <w:u w:val="single"/>
        </w:rPr>
      </w:pPr>
      <w:r w:rsidRPr="009D404E">
        <w:rPr>
          <w:rFonts w:ascii="Arial" w:hAnsi="Arial" w:cs="Arial"/>
          <w:sz w:val="23"/>
          <w:szCs w:val="23"/>
        </w:rPr>
        <w:t>Starting a DMD Committee</w:t>
      </w:r>
    </w:p>
    <w:p w:rsidR="009D404E" w:rsidRPr="009D404E" w:rsidRDefault="009D404E" w:rsidP="009D404E">
      <w:pPr>
        <w:numPr>
          <w:ilvl w:val="1"/>
          <w:numId w:val="25"/>
        </w:numPr>
        <w:spacing w:after="0" w:line="240" w:lineRule="auto"/>
        <w:rPr>
          <w:rFonts w:ascii="Arial" w:hAnsi="Arial" w:cs="Arial"/>
          <w:sz w:val="23"/>
          <w:szCs w:val="23"/>
          <w:u w:val="single"/>
        </w:rPr>
      </w:pPr>
      <w:r w:rsidRPr="009D404E">
        <w:rPr>
          <w:rFonts w:ascii="Arial" w:hAnsi="Arial" w:cs="Arial"/>
          <w:sz w:val="23"/>
          <w:szCs w:val="23"/>
        </w:rPr>
        <w:t>How to start a year round mentoring program</w:t>
      </w:r>
    </w:p>
    <w:p w:rsidR="009D404E" w:rsidRPr="009D404E" w:rsidRDefault="009D404E" w:rsidP="009D404E">
      <w:pPr>
        <w:numPr>
          <w:ilvl w:val="1"/>
          <w:numId w:val="25"/>
        </w:numPr>
        <w:spacing w:after="0" w:line="240" w:lineRule="auto"/>
        <w:rPr>
          <w:rFonts w:ascii="Arial" w:hAnsi="Arial" w:cs="Arial"/>
          <w:sz w:val="23"/>
          <w:szCs w:val="23"/>
          <w:u w:val="single"/>
        </w:rPr>
      </w:pPr>
      <w:r w:rsidRPr="009D404E">
        <w:rPr>
          <w:rFonts w:ascii="Arial" w:hAnsi="Arial" w:cs="Arial"/>
          <w:sz w:val="23"/>
          <w:szCs w:val="23"/>
        </w:rPr>
        <w:t>DMD outreach to Chambers of Commerce.</w:t>
      </w:r>
    </w:p>
    <w:p w:rsidR="009D404E" w:rsidRPr="009D404E" w:rsidRDefault="009D404E" w:rsidP="009D404E">
      <w:pPr>
        <w:numPr>
          <w:ilvl w:val="0"/>
          <w:numId w:val="25"/>
        </w:numPr>
        <w:spacing w:after="0" w:line="240" w:lineRule="auto"/>
        <w:rPr>
          <w:rFonts w:ascii="Arial" w:hAnsi="Arial" w:cs="Arial"/>
          <w:sz w:val="23"/>
          <w:szCs w:val="23"/>
          <w:u w:val="single"/>
        </w:rPr>
      </w:pPr>
      <w:r w:rsidRPr="009D404E">
        <w:rPr>
          <w:rFonts w:ascii="Arial" w:hAnsi="Arial" w:cs="Arial"/>
          <w:sz w:val="23"/>
          <w:szCs w:val="23"/>
        </w:rPr>
        <w:t>At this point we have 17 communities that are tentatively committed to having a DMD event.  The most recent one which is VERY exciting is Wichita.  The Wichita Rotary, working with the Wichita BLN, has tentatively agreed to organize the Disability Mentoring Day for Wichita in October 2013.</w:t>
      </w:r>
    </w:p>
    <w:p w:rsidR="009D404E" w:rsidRPr="009D404E" w:rsidRDefault="009D404E" w:rsidP="009D404E">
      <w:pPr>
        <w:numPr>
          <w:ilvl w:val="0"/>
          <w:numId w:val="25"/>
        </w:numPr>
        <w:spacing w:after="0" w:line="240" w:lineRule="auto"/>
        <w:rPr>
          <w:rFonts w:ascii="Arial" w:hAnsi="Arial" w:cs="Arial"/>
          <w:sz w:val="23"/>
          <w:szCs w:val="23"/>
        </w:rPr>
      </w:pPr>
      <w:r w:rsidRPr="009D404E">
        <w:rPr>
          <w:rFonts w:ascii="Arial" w:hAnsi="Arial" w:cs="Arial"/>
          <w:sz w:val="23"/>
          <w:szCs w:val="23"/>
        </w:rPr>
        <w:t xml:space="preserve">Salina had an introductory meeting with community leaders and is planning on starting up DMD again in 2013.  </w:t>
      </w:r>
    </w:p>
    <w:p w:rsidR="009D404E" w:rsidRPr="009D404E" w:rsidRDefault="009D404E" w:rsidP="009D404E">
      <w:pPr>
        <w:numPr>
          <w:ilvl w:val="0"/>
          <w:numId w:val="25"/>
        </w:numPr>
        <w:spacing w:after="0" w:line="240" w:lineRule="auto"/>
        <w:rPr>
          <w:rFonts w:ascii="Arial" w:hAnsi="Arial" w:cs="Arial"/>
          <w:sz w:val="23"/>
          <w:szCs w:val="23"/>
        </w:rPr>
      </w:pPr>
      <w:r w:rsidRPr="009D404E">
        <w:rPr>
          <w:rFonts w:ascii="Arial" w:hAnsi="Arial" w:cs="Arial"/>
          <w:sz w:val="23"/>
          <w:szCs w:val="23"/>
        </w:rPr>
        <w:t>Franklin and Miami Counties have agreed to have introductory meetings with community leaders to hear more about DMD and see if there is an interest in starting an event there.</w:t>
      </w:r>
    </w:p>
    <w:p w:rsidR="009D404E" w:rsidRPr="009D404E" w:rsidRDefault="009D404E" w:rsidP="009D404E">
      <w:pPr>
        <w:numPr>
          <w:ilvl w:val="0"/>
          <w:numId w:val="25"/>
        </w:numPr>
        <w:spacing w:after="0" w:line="240" w:lineRule="auto"/>
        <w:rPr>
          <w:rFonts w:ascii="Arial" w:hAnsi="Arial" w:cs="Arial"/>
          <w:sz w:val="23"/>
          <w:szCs w:val="23"/>
        </w:rPr>
      </w:pPr>
      <w:r w:rsidRPr="009D404E">
        <w:rPr>
          <w:rFonts w:ascii="Arial" w:hAnsi="Arial" w:cs="Arial"/>
          <w:sz w:val="23"/>
          <w:szCs w:val="23"/>
        </w:rPr>
        <w:t>The goal this year is to have 25 DMD events across Kansas.</w:t>
      </w:r>
    </w:p>
    <w:p w:rsidR="009D404E" w:rsidRPr="009D404E" w:rsidRDefault="009D404E" w:rsidP="009D404E">
      <w:pPr>
        <w:numPr>
          <w:ilvl w:val="0"/>
          <w:numId w:val="25"/>
        </w:numPr>
        <w:spacing w:after="0" w:line="240" w:lineRule="auto"/>
        <w:rPr>
          <w:rFonts w:ascii="Arial" w:hAnsi="Arial" w:cs="Arial"/>
          <w:sz w:val="23"/>
          <w:szCs w:val="23"/>
        </w:rPr>
      </w:pPr>
      <w:r w:rsidRPr="009D404E">
        <w:rPr>
          <w:rFonts w:ascii="Arial" w:hAnsi="Arial" w:cs="Arial"/>
          <w:sz w:val="23"/>
          <w:szCs w:val="23"/>
        </w:rPr>
        <w:t xml:space="preserve">Provided the final Michael Lechner Award to the Beloit DMD Committee in January.  They had over 20 people in attendance including the school superintendent, special education director, students that participated in Disability Mentoring Day, </w:t>
      </w:r>
      <w:proofErr w:type="spellStart"/>
      <w:r w:rsidRPr="009D404E">
        <w:rPr>
          <w:rFonts w:ascii="Arial" w:hAnsi="Arial" w:cs="Arial"/>
          <w:sz w:val="23"/>
          <w:szCs w:val="23"/>
        </w:rPr>
        <w:t>Voc</w:t>
      </w:r>
      <w:proofErr w:type="spellEnd"/>
      <w:r w:rsidRPr="009D404E">
        <w:rPr>
          <w:rFonts w:ascii="Arial" w:hAnsi="Arial" w:cs="Arial"/>
          <w:sz w:val="23"/>
          <w:szCs w:val="23"/>
        </w:rPr>
        <w:t xml:space="preserve"> Rehab Counselors, Pawnee Mental Health, OCCK, several employers, and other committee members.  It was a very impressive group and they were very excited and appreciative of receiving the award.</w:t>
      </w:r>
    </w:p>
    <w:p w:rsidR="009D404E" w:rsidRPr="009D404E" w:rsidRDefault="009D404E" w:rsidP="009D404E">
      <w:pPr>
        <w:numPr>
          <w:ilvl w:val="0"/>
          <w:numId w:val="25"/>
        </w:numPr>
        <w:spacing w:after="0" w:line="240" w:lineRule="auto"/>
        <w:rPr>
          <w:rFonts w:ascii="Arial" w:hAnsi="Arial" w:cs="Arial"/>
          <w:sz w:val="23"/>
          <w:szCs w:val="23"/>
        </w:rPr>
      </w:pPr>
      <w:r w:rsidRPr="009D404E">
        <w:rPr>
          <w:rFonts w:ascii="Arial" w:hAnsi="Arial" w:cs="Arial"/>
          <w:sz w:val="23"/>
          <w:szCs w:val="23"/>
        </w:rPr>
        <w:t>There are four Conference Call DMD Trainings planned for January and February</w:t>
      </w:r>
    </w:p>
    <w:p w:rsidR="009D404E" w:rsidRPr="009D404E" w:rsidRDefault="009D404E" w:rsidP="009D404E">
      <w:pPr>
        <w:numPr>
          <w:ilvl w:val="1"/>
          <w:numId w:val="26"/>
        </w:numPr>
        <w:spacing w:after="0" w:line="240" w:lineRule="auto"/>
        <w:rPr>
          <w:rFonts w:ascii="Arial" w:hAnsi="Arial" w:cs="Arial"/>
          <w:sz w:val="23"/>
          <w:szCs w:val="23"/>
        </w:rPr>
      </w:pPr>
      <w:r w:rsidRPr="009D404E">
        <w:rPr>
          <w:rFonts w:ascii="Arial" w:hAnsi="Arial" w:cs="Arial"/>
          <w:sz w:val="23"/>
          <w:szCs w:val="23"/>
        </w:rPr>
        <w:t xml:space="preserve">Tuesday, January 29, 10:30-11:15 am, Conference Call, "Corporate Sponsors: Getting, Keeping and Utilizing them to the fullest extent" - Billy Thompson, Local Coordinator at Pratt, KS for six years.   </w:t>
      </w:r>
    </w:p>
    <w:p w:rsidR="009D404E" w:rsidRPr="009D404E" w:rsidRDefault="009D404E" w:rsidP="009D404E">
      <w:pPr>
        <w:numPr>
          <w:ilvl w:val="1"/>
          <w:numId w:val="26"/>
        </w:numPr>
        <w:spacing w:after="0" w:line="240" w:lineRule="auto"/>
        <w:rPr>
          <w:rFonts w:ascii="Arial" w:hAnsi="Arial" w:cs="Arial"/>
          <w:sz w:val="23"/>
          <w:szCs w:val="23"/>
        </w:rPr>
      </w:pPr>
      <w:r w:rsidRPr="009D404E">
        <w:rPr>
          <w:rFonts w:ascii="Arial" w:hAnsi="Arial" w:cs="Arial"/>
          <w:sz w:val="23"/>
          <w:szCs w:val="23"/>
        </w:rPr>
        <w:t xml:space="preserve">Tuesday, February 12, 10:30 - 11:30 am, Conference Call; "How to start a Disability Mentoring Day event" - Kerrie Bacon, State DMD Coordinator for eleven years. </w:t>
      </w:r>
    </w:p>
    <w:p w:rsidR="009D404E" w:rsidRPr="009D404E" w:rsidRDefault="009D404E" w:rsidP="009D404E">
      <w:pPr>
        <w:numPr>
          <w:ilvl w:val="1"/>
          <w:numId w:val="26"/>
        </w:numPr>
        <w:spacing w:after="0" w:line="240" w:lineRule="auto"/>
        <w:rPr>
          <w:rFonts w:ascii="Arial" w:hAnsi="Arial" w:cs="Arial"/>
          <w:sz w:val="23"/>
          <w:szCs w:val="23"/>
        </w:rPr>
      </w:pPr>
      <w:r w:rsidRPr="009D404E">
        <w:rPr>
          <w:rFonts w:ascii="Arial" w:hAnsi="Arial" w:cs="Arial"/>
          <w:sz w:val="23"/>
          <w:szCs w:val="23"/>
        </w:rPr>
        <w:t xml:space="preserve">Tuesday, February 26, 10:30 - 11:15 am, Conference Call; "Starting a year round mentoring program from a DMD program" - Ranita Wilks, Local Coordinator at Lawrence, KS for eleven years. </w:t>
      </w:r>
    </w:p>
    <w:p w:rsidR="009D404E" w:rsidRPr="009D404E" w:rsidRDefault="009D404E" w:rsidP="009D404E">
      <w:pPr>
        <w:numPr>
          <w:ilvl w:val="1"/>
          <w:numId w:val="26"/>
        </w:numPr>
        <w:spacing w:after="0" w:line="240" w:lineRule="auto"/>
        <w:rPr>
          <w:rFonts w:ascii="Arial" w:hAnsi="Arial" w:cs="Arial"/>
          <w:sz w:val="23"/>
          <w:szCs w:val="23"/>
        </w:rPr>
      </w:pPr>
      <w:r w:rsidRPr="009D404E">
        <w:rPr>
          <w:rFonts w:ascii="Arial" w:hAnsi="Arial" w:cs="Arial"/>
          <w:sz w:val="23"/>
          <w:szCs w:val="23"/>
        </w:rPr>
        <w:t>Chamber of Commerce, Tina Cunningham of Cherryvale, President of Cherryvale Chamber of Commerce and Chair of DMD Committee for 3 years.  Date TBD.</w:t>
      </w:r>
    </w:p>
    <w:p w:rsidR="009D404E" w:rsidRPr="009D404E" w:rsidRDefault="009D404E" w:rsidP="009D404E">
      <w:pPr>
        <w:numPr>
          <w:ilvl w:val="1"/>
          <w:numId w:val="25"/>
        </w:numPr>
        <w:spacing w:after="0" w:line="240" w:lineRule="auto"/>
        <w:rPr>
          <w:rFonts w:ascii="Arial" w:hAnsi="Arial" w:cs="Arial"/>
          <w:sz w:val="23"/>
          <w:szCs w:val="23"/>
        </w:rPr>
      </w:pPr>
      <w:r w:rsidRPr="009D404E">
        <w:rPr>
          <w:rFonts w:ascii="Arial" w:hAnsi="Arial" w:cs="Arial"/>
          <w:sz w:val="23"/>
          <w:szCs w:val="23"/>
        </w:rPr>
        <w:t>The conference call in number is 1-866-620-7326. The participant code is: 570 873 1829.</w:t>
      </w:r>
    </w:p>
    <w:p w:rsidR="009D404E" w:rsidRPr="009D404E" w:rsidRDefault="009D404E" w:rsidP="009D404E">
      <w:pPr>
        <w:spacing w:after="0" w:line="240" w:lineRule="auto"/>
        <w:rPr>
          <w:rFonts w:ascii="Arial" w:hAnsi="Arial" w:cs="Arial"/>
          <w:sz w:val="23"/>
          <w:szCs w:val="23"/>
          <w:u w:val="single"/>
        </w:rPr>
      </w:pPr>
    </w:p>
    <w:p w:rsidR="009D404E" w:rsidRPr="009D404E" w:rsidRDefault="009D404E" w:rsidP="009D404E">
      <w:pPr>
        <w:numPr>
          <w:ilvl w:val="0"/>
          <w:numId w:val="23"/>
        </w:numPr>
        <w:spacing w:after="0" w:line="240" w:lineRule="auto"/>
        <w:rPr>
          <w:rFonts w:ascii="Arial" w:hAnsi="Arial" w:cs="Arial"/>
          <w:sz w:val="23"/>
          <w:szCs w:val="23"/>
        </w:rPr>
      </w:pPr>
      <w:r w:rsidRPr="009D404E">
        <w:rPr>
          <w:rFonts w:ascii="Arial" w:hAnsi="Arial" w:cs="Arial"/>
          <w:sz w:val="23"/>
          <w:szCs w:val="23"/>
          <w:u w:val="single"/>
        </w:rPr>
        <w:t>Employment 1</w:t>
      </w:r>
      <w:r w:rsidRPr="009D404E">
        <w:rPr>
          <w:rFonts w:ascii="Arial" w:hAnsi="Arial" w:cs="Arial"/>
          <w:sz w:val="23"/>
          <w:szCs w:val="23"/>
          <w:u w:val="single"/>
          <w:vertAlign w:val="superscript"/>
        </w:rPr>
        <w:t>st</w:t>
      </w:r>
      <w:r w:rsidRPr="009D404E">
        <w:rPr>
          <w:rFonts w:ascii="Arial" w:hAnsi="Arial" w:cs="Arial"/>
          <w:sz w:val="23"/>
          <w:szCs w:val="23"/>
          <w:u w:val="single"/>
        </w:rPr>
        <w:t xml:space="preserve"> Commission</w:t>
      </w:r>
      <w:r w:rsidRPr="009D404E">
        <w:rPr>
          <w:rFonts w:ascii="Arial" w:hAnsi="Arial" w:cs="Arial"/>
          <w:sz w:val="23"/>
          <w:szCs w:val="23"/>
        </w:rPr>
        <w:t xml:space="preserve">  </w:t>
      </w:r>
    </w:p>
    <w:p w:rsidR="009D404E" w:rsidRPr="009D404E" w:rsidRDefault="009D404E" w:rsidP="009D404E">
      <w:pPr>
        <w:numPr>
          <w:ilvl w:val="0"/>
          <w:numId w:val="24"/>
        </w:numPr>
        <w:spacing w:after="0" w:line="240" w:lineRule="auto"/>
        <w:rPr>
          <w:rFonts w:ascii="Arial" w:hAnsi="Arial" w:cs="Arial"/>
          <w:sz w:val="23"/>
          <w:szCs w:val="23"/>
        </w:rPr>
      </w:pPr>
      <w:r w:rsidRPr="009D404E">
        <w:rPr>
          <w:rFonts w:ascii="Arial" w:hAnsi="Arial" w:cs="Arial"/>
          <w:sz w:val="23"/>
          <w:szCs w:val="23"/>
        </w:rPr>
        <w:t xml:space="preserve">The Commission finished its annual report and provided it to the Governor and Legislature.  2013 Goals and Objectives, Annual Report, and dates for the 2013 Employment First meetings are all on the website at: </w:t>
      </w:r>
      <w:hyperlink r:id="rId12" w:history="1">
        <w:r w:rsidRPr="009D404E">
          <w:rPr>
            <w:rStyle w:val="Hyperlink"/>
            <w:rFonts w:ascii="Arial" w:hAnsi="Arial" w:cs="Arial"/>
            <w:sz w:val="23"/>
            <w:szCs w:val="23"/>
          </w:rPr>
          <w:t>www.ksemploymentfirst.org</w:t>
        </w:r>
      </w:hyperlink>
      <w:r w:rsidRPr="009D404E">
        <w:rPr>
          <w:rFonts w:ascii="Arial" w:hAnsi="Arial" w:cs="Arial"/>
          <w:sz w:val="23"/>
          <w:szCs w:val="23"/>
        </w:rPr>
        <w:t xml:space="preserve">.  </w:t>
      </w:r>
    </w:p>
    <w:p w:rsidR="009D404E" w:rsidRPr="009D404E" w:rsidRDefault="009D404E" w:rsidP="009D404E">
      <w:pPr>
        <w:spacing w:after="0" w:line="240" w:lineRule="auto"/>
        <w:rPr>
          <w:rFonts w:ascii="Arial" w:hAnsi="Arial" w:cs="Arial"/>
          <w:sz w:val="23"/>
          <w:szCs w:val="23"/>
        </w:rPr>
      </w:pPr>
    </w:p>
    <w:p w:rsidR="009D404E" w:rsidRPr="009D404E" w:rsidRDefault="009D404E" w:rsidP="009D404E">
      <w:pPr>
        <w:numPr>
          <w:ilvl w:val="0"/>
          <w:numId w:val="23"/>
        </w:numPr>
        <w:spacing w:after="0" w:line="240" w:lineRule="auto"/>
        <w:rPr>
          <w:rFonts w:ascii="Arial" w:hAnsi="Arial" w:cs="Arial"/>
          <w:sz w:val="23"/>
          <w:szCs w:val="23"/>
        </w:rPr>
      </w:pPr>
      <w:r w:rsidRPr="009D404E">
        <w:rPr>
          <w:rFonts w:ascii="Arial" w:hAnsi="Arial" w:cs="Arial"/>
          <w:sz w:val="23"/>
          <w:szCs w:val="23"/>
        </w:rPr>
        <w:t>The Kansas Sheriff’s Association has set aside a two hour time slot during their 2013 Fall Conference for a national speaker from the Department of Justice to talk about the ADA.  I have contacted Sally Conway, U.S. Department of Justice, Deputy Chief, to see if she is available.  We are also going to try to put an article in th</w:t>
      </w:r>
      <w:r>
        <w:rPr>
          <w:rFonts w:ascii="Arial" w:hAnsi="Arial" w:cs="Arial"/>
          <w:sz w:val="23"/>
          <w:szCs w:val="23"/>
        </w:rPr>
        <w:t xml:space="preserve">eir magazine “Kansas Sherriff” </w:t>
      </w:r>
      <w:r w:rsidRPr="009D404E">
        <w:rPr>
          <w:rFonts w:ascii="Arial" w:hAnsi="Arial" w:cs="Arial"/>
          <w:sz w:val="23"/>
          <w:szCs w:val="23"/>
        </w:rPr>
        <w:t xml:space="preserve">on the ADA and law enforcement for the </w:t>
      </w:r>
      <w:proofErr w:type="gramStart"/>
      <w:r w:rsidRPr="009D404E">
        <w:rPr>
          <w:rFonts w:ascii="Arial" w:hAnsi="Arial" w:cs="Arial"/>
          <w:sz w:val="23"/>
          <w:szCs w:val="23"/>
        </w:rPr>
        <w:t>Spring</w:t>
      </w:r>
      <w:proofErr w:type="gramEnd"/>
      <w:r w:rsidRPr="009D404E">
        <w:rPr>
          <w:rFonts w:ascii="Arial" w:hAnsi="Arial" w:cs="Arial"/>
          <w:sz w:val="23"/>
          <w:szCs w:val="23"/>
        </w:rPr>
        <w:t xml:space="preserve"> edition.  </w:t>
      </w:r>
    </w:p>
    <w:p w:rsidR="009D404E" w:rsidRPr="009D404E" w:rsidRDefault="009D404E" w:rsidP="009D404E">
      <w:pPr>
        <w:spacing w:after="0" w:line="240" w:lineRule="auto"/>
        <w:rPr>
          <w:rFonts w:ascii="Arial" w:hAnsi="Arial" w:cs="Arial"/>
          <w:sz w:val="23"/>
          <w:szCs w:val="23"/>
        </w:rPr>
      </w:pPr>
    </w:p>
    <w:p w:rsidR="009D404E" w:rsidRDefault="009D404E">
      <w:pPr>
        <w:rPr>
          <w:rFonts w:ascii="Arial" w:hAnsi="Arial" w:cs="Arial"/>
          <w:sz w:val="23"/>
          <w:szCs w:val="23"/>
        </w:rPr>
      </w:pPr>
      <w:r>
        <w:rPr>
          <w:rFonts w:ascii="Arial" w:hAnsi="Arial" w:cs="Arial"/>
          <w:sz w:val="23"/>
          <w:szCs w:val="23"/>
        </w:rPr>
        <w:br w:type="page"/>
      </w:r>
    </w:p>
    <w:p w:rsidR="009D404E" w:rsidRDefault="009D404E" w:rsidP="009D404E">
      <w:pPr>
        <w:spacing w:after="0" w:line="240" w:lineRule="auto"/>
        <w:jc w:val="center"/>
        <w:rPr>
          <w:rFonts w:ascii="Arial" w:hAnsi="Arial" w:cs="Arial"/>
          <w:sz w:val="23"/>
          <w:szCs w:val="23"/>
        </w:rPr>
      </w:pPr>
      <w:r>
        <w:rPr>
          <w:rFonts w:ascii="Arial" w:hAnsi="Arial" w:cs="Arial"/>
          <w:sz w:val="23"/>
          <w:szCs w:val="23"/>
        </w:rPr>
        <w:lastRenderedPageBreak/>
        <w:t>Director’s Report</w:t>
      </w:r>
    </w:p>
    <w:p w:rsidR="009D404E" w:rsidRPr="009B728B" w:rsidRDefault="009D404E" w:rsidP="009D404E">
      <w:pPr>
        <w:spacing w:after="120"/>
        <w:jc w:val="center"/>
        <w:rPr>
          <w:rFonts w:ascii="Verdana" w:hAnsi="Verdana"/>
        </w:rPr>
      </w:pPr>
      <w:r>
        <w:rPr>
          <w:rFonts w:ascii="Verdana" w:hAnsi="Verdana"/>
        </w:rPr>
        <w:t>February 8</w:t>
      </w:r>
      <w:r w:rsidRPr="009B728B">
        <w:rPr>
          <w:rFonts w:ascii="Verdana" w:hAnsi="Verdana"/>
        </w:rPr>
        <w:t>, 201</w:t>
      </w:r>
      <w:r>
        <w:rPr>
          <w:rFonts w:ascii="Verdana" w:hAnsi="Verdana"/>
        </w:rPr>
        <w:t>3</w:t>
      </w:r>
      <w:r w:rsidRPr="009B728B">
        <w:rPr>
          <w:rFonts w:ascii="Verdana" w:hAnsi="Verdana"/>
        </w:rPr>
        <w:t xml:space="preserve"> Commission Meeting</w:t>
      </w:r>
    </w:p>
    <w:p w:rsidR="009D404E" w:rsidRDefault="009D404E" w:rsidP="009D404E">
      <w:pPr>
        <w:pStyle w:val="ListParagraph"/>
        <w:numPr>
          <w:ilvl w:val="0"/>
          <w:numId w:val="27"/>
        </w:numPr>
        <w:spacing w:after="120" w:line="240" w:lineRule="auto"/>
        <w:rPr>
          <w:rFonts w:ascii="Verdana" w:hAnsi="Verdana"/>
        </w:rPr>
      </w:pPr>
      <w:r>
        <w:rPr>
          <w:rFonts w:ascii="Verdana" w:hAnsi="Verdana"/>
        </w:rPr>
        <w:t xml:space="preserve">The draft of the marketing flyer </w:t>
      </w:r>
      <w:r w:rsidRPr="009B728B">
        <w:rPr>
          <w:rFonts w:ascii="Verdana" w:hAnsi="Verdana"/>
        </w:rPr>
        <w:t>for the business incentives passed last year</w:t>
      </w:r>
      <w:r>
        <w:rPr>
          <w:rFonts w:ascii="Verdana" w:hAnsi="Verdana"/>
        </w:rPr>
        <w:t xml:space="preserve"> is under discussion.  </w:t>
      </w:r>
    </w:p>
    <w:p w:rsidR="009D404E" w:rsidRPr="009B728B" w:rsidRDefault="009D404E" w:rsidP="009D404E">
      <w:pPr>
        <w:pStyle w:val="ListParagraph"/>
        <w:spacing w:after="120"/>
        <w:ind w:left="1080"/>
        <w:rPr>
          <w:rFonts w:ascii="Verdana" w:hAnsi="Verdana"/>
        </w:rPr>
      </w:pPr>
    </w:p>
    <w:p w:rsidR="009D404E" w:rsidRDefault="009D404E" w:rsidP="009D404E">
      <w:pPr>
        <w:pStyle w:val="ListParagraph"/>
        <w:numPr>
          <w:ilvl w:val="0"/>
          <w:numId w:val="27"/>
        </w:numPr>
        <w:spacing w:after="120" w:line="240" w:lineRule="auto"/>
        <w:rPr>
          <w:rFonts w:ascii="Verdana" w:hAnsi="Verdana"/>
        </w:rPr>
      </w:pPr>
      <w:r>
        <w:rPr>
          <w:rFonts w:ascii="Verdana" w:hAnsi="Verdana"/>
        </w:rPr>
        <w:t xml:space="preserve">The KCDC annual report was completed. </w:t>
      </w:r>
    </w:p>
    <w:p w:rsidR="009D404E" w:rsidRPr="00E17841" w:rsidRDefault="009D404E" w:rsidP="009D404E">
      <w:pPr>
        <w:pStyle w:val="ListParagraph"/>
        <w:rPr>
          <w:rFonts w:ascii="Verdana" w:hAnsi="Verdana"/>
        </w:rPr>
      </w:pPr>
    </w:p>
    <w:p w:rsidR="009D404E" w:rsidRDefault="009D404E" w:rsidP="009D404E">
      <w:pPr>
        <w:pStyle w:val="ListParagraph"/>
        <w:numPr>
          <w:ilvl w:val="0"/>
          <w:numId w:val="27"/>
        </w:numPr>
        <w:spacing w:after="120" w:line="240" w:lineRule="auto"/>
        <w:rPr>
          <w:rFonts w:ascii="Verdana" w:hAnsi="Verdana"/>
        </w:rPr>
      </w:pPr>
      <w:r>
        <w:rPr>
          <w:rFonts w:ascii="Verdana" w:hAnsi="Verdana"/>
        </w:rPr>
        <w:t xml:space="preserve">The legislative welcome packet was sent to legislators when the session began. I included a letter about KCDC, the annual report, legislative initiatives and our website information cards. </w:t>
      </w:r>
    </w:p>
    <w:p w:rsidR="009D404E" w:rsidRPr="00E17841" w:rsidRDefault="009D404E" w:rsidP="009D404E">
      <w:pPr>
        <w:pStyle w:val="ListParagraph"/>
        <w:rPr>
          <w:rFonts w:ascii="Verdana" w:hAnsi="Verdana"/>
        </w:rPr>
      </w:pPr>
    </w:p>
    <w:p w:rsidR="009D404E" w:rsidRDefault="009D404E" w:rsidP="009D404E">
      <w:pPr>
        <w:pStyle w:val="ListParagraph"/>
        <w:numPr>
          <w:ilvl w:val="0"/>
          <w:numId w:val="27"/>
        </w:numPr>
        <w:spacing w:after="120" w:line="240" w:lineRule="auto"/>
        <w:rPr>
          <w:rFonts w:ascii="Verdana" w:hAnsi="Verdana"/>
        </w:rPr>
      </w:pPr>
      <w:r>
        <w:rPr>
          <w:rFonts w:ascii="Verdana" w:hAnsi="Verdana"/>
        </w:rPr>
        <w:t>I participated in t</w:t>
      </w:r>
      <w:r w:rsidRPr="00E17841">
        <w:rPr>
          <w:rFonts w:ascii="Verdana" w:hAnsi="Verdana"/>
        </w:rPr>
        <w:t>he last</w:t>
      </w:r>
      <w:r>
        <w:rPr>
          <w:rFonts w:ascii="Verdana" w:hAnsi="Verdana"/>
        </w:rPr>
        <w:t xml:space="preserve"> Health Care Workforce Partnership (HCWP) meeting to close out the grant. This grant was to investigate why Kansas has too few primary care professionals and plan for increasing those numbers.  Investigation showed that many of the doctoral students were taking advantage of the loan forgiveness program by working in rural communities, but them moving either to the metropolitan areas of Kansas or out of state.  Those primary care nurses graduating also were either staying in the areas where the nursing school is or moving out of state.  A website for doctors and nurses to check for job openings and hospitals and cities to search for candidates to interview was established. Also a toolkit for rural communities to use when searching for primary care professionals was posted and distributed to hospitals, safety net clinics and primary care facilities across the state.  One other problem is that all of our schools are at capacity for teaching medical professionals.  The new KU School of Medicine in Salina is just getting up and running, so that will increase the number of primary care physicians and nurses available. </w:t>
      </w:r>
    </w:p>
    <w:p w:rsidR="009D404E" w:rsidRPr="00431165" w:rsidRDefault="009D404E" w:rsidP="009D404E">
      <w:pPr>
        <w:pStyle w:val="ListParagraph"/>
        <w:spacing w:after="120"/>
        <w:ind w:left="1080"/>
        <w:rPr>
          <w:rFonts w:ascii="Verdana" w:hAnsi="Verdana"/>
        </w:rPr>
      </w:pPr>
      <w:r w:rsidRPr="00431165">
        <w:rPr>
          <w:rFonts w:ascii="Verdana" w:hAnsi="Verdana"/>
        </w:rPr>
        <w:t xml:space="preserve"> </w:t>
      </w:r>
    </w:p>
    <w:p w:rsidR="009D404E" w:rsidRDefault="009D404E" w:rsidP="009D404E">
      <w:pPr>
        <w:pStyle w:val="ListParagraph"/>
        <w:numPr>
          <w:ilvl w:val="0"/>
          <w:numId w:val="27"/>
        </w:numPr>
        <w:spacing w:after="120" w:line="240" w:lineRule="auto"/>
        <w:rPr>
          <w:rFonts w:ascii="Verdana" w:hAnsi="Verdana"/>
        </w:rPr>
      </w:pPr>
      <w:r>
        <w:rPr>
          <w:rFonts w:ascii="Verdana" w:hAnsi="Verdana"/>
        </w:rPr>
        <w:t xml:space="preserve">The employer incentive brochure is almost completed. This was our tax incentive brochure, but because the state tax credits were eliminated last year, we decided to change the name and include the employment incentives passed during the 2012 session.  </w:t>
      </w:r>
    </w:p>
    <w:p w:rsidR="009D404E" w:rsidRPr="00AE5219" w:rsidRDefault="009D404E" w:rsidP="009D404E">
      <w:pPr>
        <w:pStyle w:val="ListParagraph"/>
        <w:rPr>
          <w:rFonts w:ascii="Verdana" w:hAnsi="Verdana"/>
        </w:rPr>
      </w:pPr>
    </w:p>
    <w:p w:rsidR="009D404E" w:rsidRDefault="009D404E" w:rsidP="009D404E">
      <w:pPr>
        <w:pStyle w:val="ListParagraph"/>
        <w:numPr>
          <w:ilvl w:val="0"/>
          <w:numId w:val="27"/>
        </w:numPr>
        <w:spacing w:after="120" w:line="240" w:lineRule="auto"/>
        <w:rPr>
          <w:rFonts w:ascii="Verdana" w:hAnsi="Verdana"/>
        </w:rPr>
      </w:pPr>
      <w:r>
        <w:rPr>
          <w:rFonts w:ascii="Verdana" w:hAnsi="Verdana"/>
        </w:rPr>
        <w:t xml:space="preserve">I participated in the Assistive Technology for Kansans project in December. No big news except that KATCO’s budget was being reviewed for exorbitant administrative costs. </w:t>
      </w:r>
    </w:p>
    <w:p w:rsidR="009D404E" w:rsidRPr="007E67C6" w:rsidRDefault="009D404E" w:rsidP="009D404E">
      <w:pPr>
        <w:pStyle w:val="ListParagraph"/>
        <w:rPr>
          <w:rFonts w:ascii="Verdana" w:hAnsi="Verdana"/>
        </w:rPr>
      </w:pPr>
    </w:p>
    <w:p w:rsidR="009D404E" w:rsidRDefault="009D404E" w:rsidP="009D404E">
      <w:pPr>
        <w:pStyle w:val="ListParagraph"/>
        <w:numPr>
          <w:ilvl w:val="0"/>
          <w:numId w:val="27"/>
        </w:numPr>
        <w:spacing w:after="120" w:line="240" w:lineRule="auto"/>
        <w:rPr>
          <w:rFonts w:ascii="Verdana" w:hAnsi="Verdana"/>
        </w:rPr>
      </w:pPr>
      <w:r>
        <w:rPr>
          <w:rFonts w:ascii="Verdana" w:hAnsi="Verdana"/>
        </w:rPr>
        <w:t xml:space="preserve">Kerrie and I had heard that the number of benefits specialists was going to be reduced, so we contacted Sec. Gilmore about the need to maintain them. She let us know that Health and Environment were taking over those positions and that the plans were to fill the vacancies.  Kari Bruffett confirmed that is the plan. </w:t>
      </w:r>
    </w:p>
    <w:p w:rsidR="009D404E" w:rsidRPr="00280BDD" w:rsidRDefault="009D404E" w:rsidP="009D404E">
      <w:pPr>
        <w:pStyle w:val="ListParagraph"/>
        <w:rPr>
          <w:rFonts w:ascii="Verdana" w:hAnsi="Verdana"/>
        </w:rPr>
      </w:pPr>
    </w:p>
    <w:p w:rsidR="009D404E" w:rsidRPr="00280BDD" w:rsidRDefault="009D404E" w:rsidP="009D404E">
      <w:pPr>
        <w:pStyle w:val="ListParagraph"/>
        <w:numPr>
          <w:ilvl w:val="0"/>
          <w:numId w:val="27"/>
        </w:numPr>
        <w:spacing w:after="120" w:line="240" w:lineRule="auto"/>
        <w:rPr>
          <w:rFonts w:ascii="Verdana" w:hAnsi="Verdana"/>
        </w:rPr>
      </w:pPr>
      <w:r w:rsidRPr="00280BDD">
        <w:rPr>
          <w:rFonts w:ascii="Verdana" w:hAnsi="Verdana"/>
        </w:rPr>
        <w:t>Kerrie and I met Greg Burden, Executive Director of the Commission for Veterans Affairs</w:t>
      </w:r>
    </w:p>
    <w:p w:rsidR="009D404E" w:rsidRPr="00AE5219" w:rsidRDefault="009D404E" w:rsidP="009D404E">
      <w:pPr>
        <w:pStyle w:val="ListParagraph"/>
        <w:rPr>
          <w:rFonts w:ascii="Verdana" w:hAnsi="Verdana"/>
        </w:rPr>
      </w:pPr>
    </w:p>
    <w:p w:rsidR="009D404E" w:rsidRDefault="009D404E" w:rsidP="009D404E">
      <w:pPr>
        <w:pStyle w:val="ListParagraph"/>
        <w:numPr>
          <w:ilvl w:val="0"/>
          <w:numId w:val="27"/>
        </w:numPr>
        <w:spacing w:after="120" w:line="240" w:lineRule="auto"/>
        <w:rPr>
          <w:rFonts w:ascii="Verdana" w:hAnsi="Verdana"/>
        </w:rPr>
      </w:pPr>
      <w:r w:rsidRPr="009B728B">
        <w:rPr>
          <w:rFonts w:ascii="Verdana" w:hAnsi="Verdana"/>
        </w:rPr>
        <w:lastRenderedPageBreak/>
        <w:t>I participated in the National Public Health Performance Standards Program development of the Kansas scorecard with regard to public health.  It was an interesting process and I learned a lot about the current pub</w:t>
      </w:r>
      <w:r>
        <w:rPr>
          <w:rFonts w:ascii="Verdana" w:hAnsi="Verdana"/>
        </w:rPr>
        <w:t>lic health programs in Kansas.</w:t>
      </w:r>
    </w:p>
    <w:p w:rsidR="009D404E" w:rsidRPr="007E67C6" w:rsidRDefault="009D404E" w:rsidP="009D404E">
      <w:pPr>
        <w:pStyle w:val="ListParagraph"/>
        <w:rPr>
          <w:rFonts w:ascii="Verdana" w:hAnsi="Verdana"/>
        </w:rPr>
      </w:pPr>
    </w:p>
    <w:p w:rsidR="009D404E" w:rsidRDefault="009D404E" w:rsidP="009D404E">
      <w:pPr>
        <w:pStyle w:val="ListParagraph"/>
        <w:numPr>
          <w:ilvl w:val="0"/>
          <w:numId w:val="27"/>
        </w:numPr>
        <w:spacing w:after="120" w:line="240" w:lineRule="auto"/>
        <w:rPr>
          <w:rFonts w:ascii="Verdana" w:hAnsi="Verdana"/>
        </w:rPr>
      </w:pPr>
      <w:r w:rsidRPr="00280BDD">
        <w:rPr>
          <w:rFonts w:ascii="Verdana" w:hAnsi="Verdana"/>
        </w:rPr>
        <w:t xml:space="preserve">I researched the possibility of having a disability owned business certificate. Kerrie and I met with the Minority and Women Owned Business staff in Dept. of Commerce about whether or not that was possible and of benefit. We found that several disability owned businesses are already certified as minority or women owned business, but that leaves out white males.  Additional staff would be required as well as funding for travel, etc. The US Business Leadership Network (BLN) has a national certification that is recognized by many large corporations and banks. These businesses have made it a priority to buy supplies and services from businesses owned by people with disabilities, women and minorities. </w:t>
      </w:r>
    </w:p>
    <w:p w:rsidR="009D404E" w:rsidRPr="00280BDD" w:rsidRDefault="009D404E" w:rsidP="009D404E">
      <w:pPr>
        <w:pStyle w:val="ListParagraph"/>
        <w:rPr>
          <w:rFonts w:ascii="Verdana" w:hAnsi="Verdana"/>
        </w:rPr>
      </w:pPr>
    </w:p>
    <w:p w:rsidR="009D404E" w:rsidRDefault="009D404E" w:rsidP="009D404E">
      <w:pPr>
        <w:pStyle w:val="ListParagraph"/>
        <w:numPr>
          <w:ilvl w:val="0"/>
          <w:numId w:val="27"/>
        </w:numPr>
        <w:spacing w:after="120" w:line="240" w:lineRule="auto"/>
        <w:rPr>
          <w:rFonts w:ascii="Verdana" w:hAnsi="Verdana"/>
        </w:rPr>
      </w:pPr>
      <w:r>
        <w:rPr>
          <w:rFonts w:ascii="Verdana" w:hAnsi="Verdana"/>
        </w:rPr>
        <w:t xml:space="preserve">Legislative activities include: </w:t>
      </w:r>
    </w:p>
    <w:p w:rsidR="009D404E" w:rsidRPr="00280BDD" w:rsidRDefault="009D404E" w:rsidP="009D404E">
      <w:pPr>
        <w:pStyle w:val="ListParagraph"/>
        <w:rPr>
          <w:rFonts w:ascii="Verdana" w:hAnsi="Verdana"/>
        </w:rPr>
      </w:pPr>
    </w:p>
    <w:p w:rsidR="009D404E" w:rsidRDefault="009D404E" w:rsidP="009D404E">
      <w:pPr>
        <w:pStyle w:val="ListParagraph"/>
        <w:numPr>
          <w:ilvl w:val="1"/>
          <w:numId w:val="27"/>
        </w:numPr>
        <w:spacing w:after="120" w:line="240" w:lineRule="auto"/>
        <w:rPr>
          <w:rFonts w:ascii="Verdana" w:hAnsi="Verdana"/>
        </w:rPr>
      </w:pPr>
      <w:r>
        <w:rPr>
          <w:rFonts w:ascii="Verdana" w:hAnsi="Verdana"/>
        </w:rPr>
        <w:t>Legislative Welcome Packet compiled and distributed</w:t>
      </w:r>
    </w:p>
    <w:p w:rsidR="009D404E" w:rsidRDefault="009D404E" w:rsidP="009D404E">
      <w:pPr>
        <w:pStyle w:val="ListParagraph"/>
        <w:numPr>
          <w:ilvl w:val="1"/>
          <w:numId w:val="27"/>
        </w:numPr>
        <w:spacing w:after="120" w:line="240" w:lineRule="auto"/>
        <w:rPr>
          <w:rFonts w:ascii="Verdana" w:hAnsi="Verdana"/>
        </w:rPr>
      </w:pPr>
      <w:r>
        <w:rPr>
          <w:rFonts w:ascii="Verdana" w:hAnsi="Verdana"/>
        </w:rPr>
        <w:t>Distribution of the weekly legislative updates</w:t>
      </w:r>
    </w:p>
    <w:p w:rsidR="009D404E" w:rsidRDefault="009D404E" w:rsidP="009D404E">
      <w:pPr>
        <w:pStyle w:val="ListParagraph"/>
        <w:numPr>
          <w:ilvl w:val="1"/>
          <w:numId w:val="27"/>
        </w:numPr>
        <w:spacing w:after="120" w:line="240" w:lineRule="auto"/>
        <w:rPr>
          <w:rFonts w:ascii="Verdana" w:hAnsi="Verdana"/>
        </w:rPr>
      </w:pPr>
      <w:r>
        <w:rPr>
          <w:rFonts w:ascii="Verdana" w:hAnsi="Verdana"/>
        </w:rPr>
        <w:t>Researching the Death with Dignity Act</w:t>
      </w:r>
    </w:p>
    <w:p w:rsidR="009D404E" w:rsidRPr="00A449B6" w:rsidRDefault="009D404E" w:rsidP="009D404E">
      <w:pPr>
        <w:spacing w:after="0" w:line="240" w:lineRule="auto"/>
        <w:rPr>
          <w:rFonts w:ascii="Arial" w:hAnsi="Arial" w:cs="Arial"/>
          <w:sz w:val="23"/>
          <w:szCs w:val="23"/>
        </w:rPr>
      </w:pPr>
    </w:p>
    <w:sectPr w:rsidR="009D404E" w:rsidRPr="00A44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1F47"/>
    <w:multiLevelType w:val="hybridMultilevel"/>
    <w:tmpl w:val="34FC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C00BD"/>
    <w:multiLevelType w:val="hybridMultilevel"/>
    <w:tmpl w:val="85E2C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B04C7"/>
    <w:multiLevelType w:val="hybridMultilevel"/>
    <w:tmpl w:val="C314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536F1"/>
    <w:multiLevelType w:val="hybridMultilevel"/>
    <w:tmpl w:val="51BAA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B6D42"/>
    <w:multiLevelType w:val="multilevel"/>
    <w:tmpl w:val="A7EEDE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3222027"/>
    <w:multiLevelType w:val="hybridMultilevel"/>
    <w:tmpl w:val="4BEE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469AF"/>
    <w:multiLevelType w:val="hybridMultilevel"/>
    <w:tmpl w:val="6A30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268E4"/>
    <w:multiLevelType w:val="hybridMultilevel"/>
    <w:tmpl w:val="63CE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9005EA"/>
    <w:multiLevelType w:val="hybridMultilevel"/>
    <w:tmpl w:val="CA9071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8752B"/>
    <w:multiLevelType w:val="hybridMultilevel"/>
    <w:tmpl w:val="ABBA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B28B6"/>
    <w:multiLevelType w:val="hybridMultilevel"/>
    <w:tmpl w:val="08BC8C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876D38"/>
    <w:multiLevelType w:val="hybridMultilevel"/>
    <w:tmpl w:val="A444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E73D3"/>
    <w:multiLevelType w:val="hybridMultilevel"/>
    <w:tmpl w:val="882805F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C0224C"/>
    <w:multiLevelType w:val="hybridMultilevel"/>
    <w:tmpl w:val="3108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232F2F"/>
    <w:multiLevelType w:val="hybridMultilevel"/>
    <w:tmpl w:val="CC1E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BE1637"/>
    <w:multiLevelType w:val="hybridMultilevel"/>
    <w:tmpl w:val="E6FA9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DA562B"/>
    <w:multiLevelType w:val="hybridMultilevel"/>
    <w:tmpl w:val="FBB2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475281"/>
    <w:multiLevelType w:val="hybridMultilevel"/>
    <w:tmpl w:val="98E6266E"/>
    <w:lvl w:ilvl="0" w:tplc="EFB816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AE7569"/>
    <w:multiLevelType w:val="hybridMultilevel"/>
    <w:tmpl w:val="EEB66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FE5405"/>
    <w:multiLevelType w:val="multilevel"/>
    <w:tmpl w:val="2B1888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4A4443A"/>
    <w:multiLevelType w:val="hybridMultilevel"/>
    <w:tmpl w:val="340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CF4B35"/>
    <w:multiLevelType w:val="hybridMultilevel"/>
    <w:tmpl w:val="C818E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7815B9E"/>
    <w:multiLevelType w:val="multilevel"/>
    <w:tmpl w:val="0BA4F03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8ED7712"/>
    <w:multiLevelType w:val="multilevel"/>
    <w:tmpl w:val="DF7AF5A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95E540B"/>
    <w:multiLevelType w:val="hybridMultilevel"/>
    <w:tmpl w:val="FFA4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F65156"/>
    <w:multiLevelType w:val="hybridMultilevel"/>
    <w:tmpl w:val="2B90B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616DAA"/>
    <w:multiLevelType w:val="hybridMultilevel"/>
    <w:tmpl w:val="A7201E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20"/>
  </w:num>
  <w:num w:numId="5">
    <w:abstractNumId w:val="6"/>
  </w:num>
  <w:num w:numId="6">
    <w:abstractNumId w:val="14"/>
  </w:num>
  <w:num w:numId="7">
    <w:abstractNumId w:val="13"/>
  </w:num>
  <w:num w:numId="8">
    <w:abstractNumId w:val="5"/>
  </w:num>
  <w:num w:numId="9">
    <w:abstractNumId w:val="23"/>
  </w:num>
  <w:num w:numId="10">
    <w:abstractNumId w:val="4"/>
  </w:num>
  <w:num w:numId="11">
    <w:abstractNumId w:val="19"/>
  </w:num>
  <w:num w:numId="12">
    <w:abstractNumId w:val="15"/>
  </w:num>
  <w:num w:numId="13">
    <w:abstractNumId w:val="26"/>
  </w:num>
  <w:num w:numId="14">
    <w:abstractNumId w:val="25"/>
  </w:num>
  <w:num w:numId="15">
    <w:abstractNumId w:val="16"/>
  </w:num>
  <w:num w:numId="16">
    <w:abstractNumId w:val="2"/>
  </w:num>
  <w:num w:numId="17">
    <w:abstractNumId w:val="24"/>
  </w:num>
  <w:num w:numId="18">
    <w:abstractNumId w:val="11"/>
  </w:num>
  <w:num w:numId="19">
    <w:abstractNumId w:val="22"/>
  </w:num>
  <w:num w:numId="20">
    <w:abstractNumId w:val="8"/>
  </w:num>
  <w:num w:numId="21">
    <w:abstractNumId w:val="1"/>
  </w:num>
  <w:num w:numId="22">
    <w:abstractNumId w:val="3"/>
  </w:num>
  <w:num w:numId="23">
    <w:abstractNumId w:val="18"/>
  </w:num>
  <w:num w:numId="24">
    <w:abstractNumId w:val="21"/>
  </w:num>
  <w:num w:numId="25">
    <w:abstractNumId w:val="10"/>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64"/>
    <w:rsid w:val="00001624"/>
    <w:rsid w:val="00002376"/>
    <w:rsid w:val="0001639A"/>
    <w:rsid w:val="00021C1F"/>
    <w:rsid w:val="00024F92"/>
    <w:rsid w:val="0002534B"/>
    <w:rsid w:val="000263C2"/>
    <w:rsid w:val="00030F8E"/>
    <w:rsid w:val="00031F55"/>
    <w:rsid w:val="00036410"/>
    <w:rsid w:val="00040AA3"/>
    <w:rsid w:val="00042055"/>
    <w:rsid w:val="00042F73"/>
    <w:rsid w:val="00044F47"/>
    <w:rsid w:val="00046300"/>
    <w:rsid w:val="00062954"/>
    <w:rsid w:val="00064140"/>
    <w:rsid w:val="000712BE"/>
    <w:rsid w:val="00073A43"/>
    <w:rsid w:val="0007553D"/>
    <w:rsid w:val="0008166E"/>
    <w:rsid w:val="00082CBE"/>
    <w:rsid w:val="0008549E"/>
    <w:rsid w:val="000870A5"/>
    <w:rsid w:val="000926C1"/>
    <w:rsid w:val="00094E09"/>
    <w:rsid w:val="000A0083"/>
    <w:rsid w:val="000A02F2"/>
    <w:rsid w:val="000A1BC4"/>
    <w:rsid w:val="000A3C63"/>
    <w:rsid w:val="000A5D7C"/>
    <w:rsid w:val="000A6ED7"/>
    <w:rsid w:val="000B0240"/>
    <w:rsid w:val="000B45CB"/>
    <w:rsid w:val="000B777B"/>
    <w:rsid w:val="000C2A9C"/>
    <w:rsid w:val="000C46F0"/>
    <w:rsid w:val="000D1D53"/>
    <w:rsid w:val="000D5151"/>
    <w:rsid w:val="000F7C7D"/>
    <w:rsid w:val="00100776"/>
    <w:rsid w:val="0010231D"/>
    <w:rsid w:val="00105FA9"/>
    <w:rsid w:val="001124A0"/>
    <w:rsid w:val="00113C56"/>
    <w:rsid w:val="001144B8"/>
    <w:rsid w:val="00125A96"/>
    <w:rsid w:val="001363C3"/>
    <w:rsid w:val="0013797D"/>
    <w:rsid w:val="00137D85"/>
    <w:rsid w:val="001562F3"/>
    <w:rsid w:val="00160700"/>
    <w:rsid w:val="001632BE"/>
    <w:rsid w:val="00176735"/>
    <w:rsid w:val="00176B4A"/>
    <w:rsid w:val="00181DBA"/>
    <w:rsid w:val="00192F79"/>
    <w:rsid w:val="00197F91"/>
    <w:rsid w:val="001A0146"/>
    <w:rsid w:val="001A099D"/>
    <w:rsid w:val="001A2E14"/>
    <w:rsid w:val="001A6DDE"/>
    <w:rsid w:val="001B1160"/>
    <w:rsid w:val="001B49C8"/>
    <w:rsid w:val="001D120B"/>
    <w:rsid w:val="001D1BED"/>
    <w:rsid w:val="001D2DD2"/>
    <w:rsid w:val="001D6706"/>
    <w:rsid w:val="001D75DC"/>
    <w:rsid w:val="001E30B6"/>
    <w:rsid w:val="001E6256"/>
    <w:rsid w:val="001E6E19"/>
    <w:rsid w:val="001F29E9"/>
    <w:rsid w:val="001F6235"/>
    <w:rsid w:val="00207E84"/>
    <w:rsid w:val="00210389"/>
    <w:rsid w:val="00212C4E"/>
    <w:rsid w:val="002135B0"/>
    <w:rsid w:val="002166F9"/>
    <w:rsid w:val="00234461"/>
    <w:rsid w:val="0023612F"/>
    <w:rsid w:val="00241A47"/>
    <w:rsid w:val="00243D18"/>
    <w:rsid w:val="002448F9"/>
    <w:rsid w:val="00245827"/>
    <w:rsid w:val="00246D3D"/>
    <w:rsid w:val="0024734A"/>
    <w:rsid w:val="00250636"/>
    <w:rsid w:val="00257A6B"/>
    <w:rsid w:val="00263D76"/>
    <w:rsid w:val="00266F59"/>
    <w:rsid w:val="00270C14"/>
    <w:rsid w:val="00272664"/>
    <w:rsid w:val="0027438C"/>
    <w:rsid w:val="002744E0"/>
    <w:rsid w:val="00282634"/>
    <w:rsid w:val="002842CC"/>
    <w:rsid w:val="002858A6"/>
    <w:rsid w:val="00285B51"/>
    <w:rsid w:val="0029181F"/>
    <w:rsid w:val="002A5345"/>
    <w:rsid w:val="002B1707"/>
    <w:rsid w:val="002B6A10"/>
    <w:rsid w:val="002B6E6F"/>
    <w:rsid w:val="002C2677"/>
    <w:rsid w:val="002D2C6B"/>
    <w:rsid w:val="002E0B1E"/>
    <w:rsid w:val="002E2083"/>
    <w:rsid w:val="002E22FB"/>
    <w:rsid w:val="002E69F3"/>
    <w:rsid w:val="002E6B5B"/>
    <w:rsid w:val="002E75C8"/>
    <w:rsid w:val="002F205B"/>
    <w:rsid w:val="002F3129"/>
    <w:rsid w:val="0030370A"/>
    <w:rsid w:val="00305F8A"/>
    <w:rsid w:val="00310C05"/>
    <w:rsid w:val="00317DC6"/>
    <w:rsid w:val="0032273C"/>
    <w:rsid w:val="00323ECD"/>
    <w:rsid w:val="00326DBD"/>
    <w:rsid w:val="003332C6"/>
    <w:rsid w:val="00343F6B"/>
    <w:rsid w:val="0034586C"/>
    <w:rsid w:val="00356C5A"/>
    <w:rsid w:val="0035796F"/>
    <w:rsid w:val="00361BA0"/>
    <w:rsid w:val="00362100"/>
    <w:rsid w:val="00374178"/>
    <w:rsid w:val="00384574"/>
    <w:rsid w:val="00396681"/>
    <w:rsid w:val="003A5393"/>
    <w:rsid w:val="003B0E25"/>
    <w:rsid w:val="003B5B46"/>
    <w:rsid w:val="003B64AC"/>
    <w:rsid w:val="003C4463"/>
    <w:rsid w:val="003E5028"/>
    <w:rsid w:val="003F0480"/>
    <w:rsid w:val="003F24A6"/>
    <w:rsid w:val="003F7371"/>
    <w:rsid w:val="00400AE5"/>
    <w:rsid w:val="00404244"/>
    <w:rsid w:val="004062AC"/>
    <w:rsid w:val="00410771"/>
    <w:rsid w:val="004120D5"/>
    <w:rsid w:val="00412A77"/>
    <w:rsid w:val="004160D2"/>
    <w:rsid w:val="004304F8"/>
    <w:rsid w:val="00431CFC"/>
    <w:rsid w:val="004412B0"/>
    <w:rsid w:val="00443D65"/>
    <w:rsid w:val="00444814"/>
    <w:rsid w:val="004535A6"/>
    <w:rsid w:val="00453CB3"/>
    <w:rsid w:val="0046592A"/>
    <w:rsid w:val="004664CA"/>
    <w:rsid w:val="00467B33"/>
    <w:rsid w:val="0047549F"/>
    <w:rsid w:val="00481043"/>
    <w:rsid w:val="00484106"/>
    <w:rsid w:val="00497501"/>
    <w:rsid w:val="004B5BC3"/>
    <w:rsid w:val="004B71C0"/>
    <w:rsid w:val="004B7D29"/>
    <w:rsid w:val="004E130B"/>
    <w:rsid w:val="004E296A"/>
    <w:rsid w:val="004E5B20"/>
    <w:rsid w:val="00503F1D"/>
    <w:rsid w:val="00504BD0"/>
    <w:rsid w:val="00507CFD"/>
    <w:rsid w:val="005151ED"/>
    <w:rsid w:val="005203D3"/>
    <w:rsid w:val="005218B0"/>
    <w:rsid w:val="00521CF9"/>
    <w:rsid w:val="00525032"/>
    <w:rsid w:val="00525039"/>
    <w:rsid w:val="005330D5"/>
    <w:rsid w:val="00537E80"/>
    <w:rsid w:val="00541D25"/>
    <w:rsid w:val="005434C7"/>
    <w:rsid w:val="00547F9C"/>
    <w:rsid w:val="005519E8"/>
    <w:rsid w:val="0056108C"/>
    <w:rsid w:val="00561EC6"/>
    <w:rsid w:val="00562670"/>
    <w:rsid w:val="00562E88"/>
    <w:rsid w:val="00565E59"/>
    <w:rsid w:val="00571BE0"/>
    <w:rsid w:val="00584828"/>
    <w:rsid w:val="00586F96"/>
    <w:rsid w:val="00590C56"/>
    <w:rsid w:val="0059153A"/>
    <w:rsid w:val="005947E6"/>
    <w:rsid w:val="005A18C7"/>
    <w:rsid w:val="005C3D0B"/>
    <w:rsid w:val="005D255B"/>
    <w:rsid w:val="005E56D7"/>
    <w:rsid w:val="005F0BF9"/>
    <w:rsid w:val="005F7E8E"/>
    <w:rsid w:val="0060024E"/>
    <w:rsid w:val="00606AC2"/>
    <w:rsid w:val="006104AE"/>
    <w:rsid w:val="00611A61"/>
    <w:rsid w:val="0062342C"/>
    <w:rsid w:val="00624367"/>
    <w:rsid w:val="006274D2"/>
    <w:rsid w:val="00630203"/>
    <w:rsid w:val="00630574"/>
    <w:rsid w:val="0063059D"/>
    <w:rsid w:val="0063080A"/>
    <w:rsid w:val="0063172B"/>
    <w:rsid w:val="00641519"/>
    <w:rsid w:val="00643C7E"/>
    <w:rsid w:val="00662CC8"/>
    <w:rsid w:val="006641BC"/>
    <w:rsid w:val="00664A2C"/>
    <w:rsid w:val="006828F3"/>
    <w:rsid w:val="006971CF"/>
    <w:rsid w:val="006A719D"/>
    <w:rsid w:val="006C0707"/>
    <w:rsid w:val="006C63E3"/>
    <w:rsid w:val="006C6843"/>
    <w:rsid w:val="006C71BD"/>
    <w:rsid w:val="006D0934"/>
    <w:rsid w:val="006D3B62"/>
    <w:rsid w:val="006E4799"/>
    <w:rsid w:val="006F1CCF"/>
    <w:rsid w:val="006F3B5F"/>
    <w:rsid w:val="007067B9"/>
    <w:rsid w:val="00710B35"/>
    <w:rsid w:val="00712195"/>
    <w:rsid w:val="00713A3B"/>
    <w:rsid w:val="00716CCC"/>
    <w:rsid w:val="00721D5B"/>
    <w:rsid w:val="00723F5C"/>
    <w:rsid w:val="00726150"/>
    <w:rsid w:val="00733A99"/>
    <w:rsid w:val="0073773B"/>
    <w:rsid w:val="00743DD2"/>
    <w:rsid w:val="00745C80"/>
    <w:rsid w:val="00755128"/>
    <w:rsid w:val="007613C2"/>
    <w:rsid w:val="007628D2"/>
    <w:rsid w:val="00763AC9"/>
    <w:rsid w:val="007712D5"/>
    <w:rsid w:val="007750CD"/>
    <w:rsid w:val="00786168"/>
    <w:rsid w:val="00791392"/>
    <w:rsid w:val="00795433"/>
    <w:rsid w:val="007976B9"/>
    <w:rsid w:val="007A1B73"/>
    <w:rsid w:val="007A5663"/>
    <w:rsid w:val="007C7C48"/>
    <w:rsid w:val="007C7F63"/>
    <w:rsid w:val="007D2F8A"/>
    <w:rsid w:val="007D4F9D"/>
    <w:rsid w:val="007E23DF"/>
    <w:rsid w:val="007F0DA9"/>
    <w:rsid w:val="007F42F4"/>
    <w:rsid w:val="007F5339"/>
    <w:rsid w:val="0080037F"/>
    <w:rsid w:val="008033CA"/>
    <w:rsid w:val="00823D43"/>
    <w:rsid w:val="00827402"/>
    <w:rsid w:val="008308DA"/>
    <w:rsid w:val="00830AFB"/>
    <w:rsid w:val="008375D8"/>
    <w:rsid w:val="0084263C"/>
    <w:rsid w:val="008426CD"/>
    <w:rsid w:val="00856B43"/>
    <w:rsid w:val="00857C8F"/>
    <w:rsid w:val="008621FE"/>
    <w:rsid w:val="008739EC"/>
    <w:rsid w:val="00896119"/>
    <w:rsid w:val="008979A8"/>
    <w:rsid w:val="008A3713"/>
    <w:rsid w:val="008B737D"/>
    <w:rsid w:val="008C36DE"/>
    <w:rsid w:val="008D0322"/>
    <w:rsid w:val="008D39F0"/>
    <w:rsid w:val="008D4DF3"/>
    <w:rsid w:val="008D7F51"/>
    <w:rsid w:val="008E2725"/>
    <w:rsid w:val="008E2757"/>
    <w:rsid w:val="008F052F"/>
    <w:rsid w:val="008F29D7"/>
    <w:rsid w:val="008F39B6"/>
    <w:rsid w:val="008F4DAD"/>
    <w:rsid w:val="00907B8F"/>
    <w:rsid w:val="009129C2"/>
    <w:rsid w:val="0092080C"/>
    <w:rsid w:val="00921729"/>
    <w:rsid w:val="0092637F"/>
    <w:rsid w:val="0092645B"/>
    <w:rsid w:val="00930278"/>
    <w:rsid w:val="009309B8"/>
    <w:rsid w:val="009403E3"/>
    <w:rsid w:val="0094403C"/>
    <w:rsid w:val="00944AE3"/>
    <w:rsid w:val="00944B16"/>
    <w:rsid w:val="00944DB8"/>
    <w:rsid w:val="009543F1"/>
    <w:rsid w:val="00972666"/>
    <w:rsid w:val="0097286E"/>
    <w:rsid w:val="009960A1"/>
    <w:rsid w:val="009A0F80"/>
    <w:rsid w:val="009A4A86"/>
    <w:rsid w:val="009B1A1A"/>
    <w:rsid w:val="009B26D0"/>
    <w:rsid w:val="009B3376"/>
    <w:rsid w:val="009C6346"/>
    <w:rsid w:val="009C7067"/>
    <w:rsid w:val="009C738E"/>
    <w:rsid w:val="009D2B4A"/>
    <w:rsid w:val="009D404E"/>
    <w:rsid w:val="009D7E7A"/>
    <w:rsid w:val="009E7FDA"/>
    <w:rsid w:val="009F71DE"/>
    <w:rsid w:val="009F7C12"/>
    <w:rsid w:val="00A00404"/>
    <w:rsid w:val="00A056C1"/>
    <w:rsid w:val="00A05935"/>
    <w:rsid w:val="00A06847"/>
    <w:rsid w:val="00A1476A"/>
    <w:rsid w:val="00A1654C"/>
    <w:rsid w:val="00A22C2A"/>
    <w:rsid w:val="00A23E90"/>
    <w:rsid w:val="00A25A53"/>
    <w:rsid w:val="00A309EB"/>
    <w:rsid w:val="00A32D74"/>
    <w:rsid w:val="00A372F0"/>
    <w:rsid w:val="00A449B6"/>
    <w:rsid w:val="00A544E4"/>
    <w:rsid w:val="00A55F79"/>
    <w:rsid w:val="00A62EF6"/>
    <w:rsid w:val="00A651E0"/>
    <w:rsid w:val="00A7261E"/>
    <w:rsid w:val="00A73ACE"/>
    <w:rsid w:val="00A859EC"/>
    <w:rsid w:val="00A8748A"/>
    <w:rsid w:val="00A94BDC"/>
    <w:rsid w:val="00A96389"/>
    <w:rsid w:val="00AA0AF1"/>
    <w:rsid w:val="00AA5D04"/>
    <w:rsid w:val="00AA6B9C"/>
    <w:rsid w:val="00AB0C11"/>
    <w:rsid w:val="00AB6D9E"/>
    <w:rsid w:val="00AC3B6F"/>
    <w:rsid w:val="00AD144A"/>
    <w:rsid w:val="00AE3AB1"/>
    <w:rsid w:val="00AF67D9"/>
    <w:rsid w:val="00B004CE"/>
    <w:rsid w:val="00B00650"/>
    <w:rsid w:val="00B03FAE"/>
    <w:rsid w:val="00B11FB4"/>
    <w:rsid w:val="00B2687D"/>
    <w:rsid w:val="00B26EA3"/>
    <w:rsid w:val="00B27C95"/>
    <w:rsid w:val="00B27E89"/>
    <w:rsid w:val="00B30395"/>
    <w:rsid w:val="00B30670"/>
    <w:rsid w:val="00B30968"/>
    <w:rsid w:val="00B326CD"/>
    <w:rsid w:val="00B46685"/>
    <w:rsid w:val="00B47F7D"/>
    <w:rsid w:val="00B52B9B"/>
    <w:rsid w:val="00B53158"/>
    <w:rsid w:val="00B5572A"/>
    <w:rsid w:val="00B60016"/>
    <w:rsid w:val="00B62518"/>
    <w:rsid w:val="00B63630"/>
    <w:rsid w:val="00B86446"/>
    <w:rsid w:val="00B8749F"/>
    <w:rsid w:val="00B907ED"/>
    <w:rsid w:val="00B90DAE"/>
    <w:rsid w:val="00B92A0D"/>
    <w:rsid w:val="00B92D93"/>
    <w:rsid w:val="00B939D2"/>
    <w:rsid w:val="00BA6022"/>
    <w:rsid w:val="00BA6E41"/>
    <w:rsid w:val="00BA73F7"/>
    <w:rsid w:val="00BA79A9"/>
    <w:rsid w:val="00BB2050"/>
    <w:rsid w:val="00BB3B54"/>
    <w:rsid w:val="00BC0155"/>
    <w:rsid w:val="00BC1715"/>
    <w:rsid w:val="00BC3CE9"/>
    <w:rsid w:val="00BC79A6"/>
    <w:rsid w:val="00BD2906"/>
    <w:rsid w:val="00BD4233"/>
    <w:rsid w:val="00BD56DD"/>
    <w:rsid w:val="00BE4F7F"/>
    <w:rsid w:val="00BE667E"/>
    <w:rsid w:val="00BE6B8D"/>
    <w:rsid w:val="00BF189C"/>
    <w:rsid w:val="00BF651D"/>
    <w:rsid w:val="00C00287"/>
    <w:rsid w:val="00C047A0"/>
    <w:rsid w:val="00C05BAB"/>
    <w:rsid w:val="00C0672E"/>
    <w:rsid w:val="00C15EE7"/>
    <w:rsid w:val="00C16247"/>
    <w:rsid w:val="00C21A22"/>
    <w:rsid w:val="00C33342"/>
    <w:rsid w:val="00C34E72"/>
    <w:rsid w:val="00C40D48"/>
    <w:rsid w:val="00C42C0B"/>
    <w:rsid w:val="00C4689C"/>
    <w:rsid w:val="00C5217B"/>
    <w:rsid w:val="00C57A65"/>
    <w:rsid w:val="00C75808"/>
    <w:rsid w:val="00C97CBF"/>
    <w:rsid w:val="00CA19CE"/>
    <w:rsid w:val="00CB0347"/>
    <w:rsid w:val="00CB30C0"/>
    <w:rsid w:val="00CB4F4D"/>
    <w:rsid w:val="00CB6F9D"/>
    <w:rsid w:val="00CF19EF"/>
    <w:rsid w:val="00CF61D6"/>
    <w:rsid w:val="00D054E6"/>
    <w:rsid w:val="00D10AB3"/>
    <w:rsid w:val="00D1738C"/>
    <w:rsid w:val="00D23599"/>
    <w:rsid w:val="00D26B3C"/>
    <w:rsid w:val="00D32152"/>
    <w:rsid w:val="00D34BAD"/>
    <w:rsid w:val="00D41581"/>
    <w:rsid w:val="00D46966"/>
    <w:rsid w:val="00D51910"/>
    <w:rsid w:val="00D62040"/>
    <w:rsid w:val="00D70B9E"/>
    <w:rsid w:val="00D82DEE"/>
    <w:rsid w:val="00D948A5"/>
    <w:rsid w:val="00DA04A4"/>
    <w:rsid w:val="00DA4947"/>
    <w:rsid w:val="00DA5FD3"/>
    <w:rsid w:val="00DB1974"/>
    <w:rsid w:val="00DC1AAE"/>
    <w:rsid w:val="00DD29C0"/>
    <w:rsid w:val="00DD4399"/>
    <w:rsid w:val="00DD52D5"/>
    <w:rsid w:val="00DE1388"/>
    <w:rsid w:val="00DE180E"/>
    <w:rsid w:val="00DE32B5"/>
    <w:rsid w:val="00DF32F5"/>
    <w:rsid w:val="00DF76B4"/>
    <w:rsid w:val="00E05989"/>
    <w:rsid w:val="00E13DCB"/>
    <w:rsid w:val="00E14C32"/>
    <w:rsid w:val="00E205C7"/>
    <w:rsid w:val="00E24A12"/>
    <w:rsid w:val="00E26031"/>
    <w:rsid w:val="00E41D70"/>
    <w:rsid w:val="00E55A8A"/>
    <w:rsid w:val="00E613C3"/>
    <w:rsid w:val="00E62D35"/>
    <w:rsid w:val="00E63932"/>
    <w:rsid w:val="00E64C09"/>
    <w:rsid w:val="00E733FA"/>
    <w:rsid w:val="00E77185"/>
    <w:rsid w:val="00E840B5"/>
    <w:rsid w:val="00E848E2"/>
    <w:rsid w:val="00E85B17"/>
    <w:rsid w:val="00E97B09"/>
    <w:rsid w:val="00EA7415"/>
    <w:rsid w:val="00EB3A34"/>
    <w:rsid w:val="00EB7B68"/>
    <w:rsid w:val="00EC320E"/>
    <w:rsid w:val="00EC43C0"/>
    <w:rsid w:val="00ED6182"/>
    <w:rsid w:val="00EE3CEF"/>
    <w:rsid w:val="00EE724D"/>
    <w:rsid w:val="00EE76D6"/>
    <w:rsid w:val="00EE7C47"/>
    <w:rsid w:val="00EF4EAE"/>
    <w:rsid w:val="00F02291"/>
    <w:rsid w:val="00F06EB8"/>
    <w:rsid w:val="00F11A79"/>
    <w:rsid w:val="00F160F7"/>
    <w:rsid w:val="00F306E8"/>
    <w:rsid w:val="00F340C0"/>
    <w:rsid w:val="00F366B9"/>
    <w:rsid w:val="00F41439"/>
    <w:rsid w:val="00F463C8"/>
    <w:rsid w:val="00F50223"/>
    <w:rsid w:val="00F50C16"/>
    <w:rsid w:val="00F5495C"/>
    <w:rsid w:val="00F62E74"/>
    <w:rsid w:val="00F63BCA"/>
    <w:rsid w:val="00F668DD"/>
    <w:rsid w:val="00F73518"/>
    <w:rsid w:val="00F76B1B"/>
    <w:rsid w:val="00F90FFA"/>
    <w:rsid w:val="00F93F2C"/>
    <w:rsid w:val="00F9414A"/>
    <w:rsid w:val="00F9453E"/>
    <w:rsid w:val="00FA086D"/>
    <w:rsid w:val="00FA1411"/>
    <w:rsid w:val="00FA52F6"/>
    <w:rsid w:val="00FA6FE7"/>
    <w:rsid w:val="00FC4245"/>
    <w:rsid w:val="00FC46D6"/>
    <w:rsid w:val="00FD113B"/>
    <w:rsid w:val="00FD790A"/>
    <w:rsid w:val="00FE1B21"/>
    <w:rsid w:val="00FE51E9"/>
    <w:rsid w:val="00FF08B2"/>
    <w:rsid w:val="00FF3BA9"/>
    <w:rsid w:val="00FF52A1"/>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64"/>
    <w:pPr>
      <w:ind w:left="720"/>
      <w:contextualSpacing/>
    </w:pPr>
  </w:style>
  <w:style w:type="character" w:styleId="Hyperlink">
    <w:name w:val="Hyperlink"/>
    <w:basedOn w:val="DefaultParagraphFont"/>
    <w:uiPriority w:val="99"/>
    <w:unhideWhenUsed/>
    <w:rsid w:val="0073773B"/>
    <w:rPr>
      <w:color w:val="0000FF"/>
      <w:u w:val="single"/>
    </w:rPr>
  </w:style>
  <w:style w:type="paragraph" w:styleId="BalloonText">
    <w:name w:val="Balloon Text"/>
    <w:basedOn w:val="Normal"/>
    <w:link w:val="BalloonTextChar"/>
    <w:uiPriority w:val="99"/>
    <w:semiHidden/>
    <w:unhideWhenUsed/>
    <w:rsid w:val="00737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7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64"/>
    <w:pPr>
      <w:ind w:left="720"/>
      <w:contextualSpacing/>
    </w:pPr>
  </w:style>
  <w:style w:type="character" w:styleId="Hyperlink">
    <w:name w:val="Hyperlink"/>
    <w:basedOn w:val="DefaultParagraphFont"/>
    <w:uiPriority w:val="99"/>
    <w:unhideWhenUsed/>
    <w:rsid w:val="0073773B"/>
    <w:rPr>
      <w:color w:val="0000FF"/>
      <w:u w:val="single"/>
    </w:rPr>
  </w:style>
  <w:style w:type="paragraph" w:styleId="BalloonText">
    <w:name w:val="Balloon Text"/>
    <w:basedOn w:val="Normal"/>
    <w:link w:val="BalloonTextChar"/>
    <w:uiPriority w:val="99"/>
    <w:semiHidden/>
    <w:unhideWhenUsed/>
    <w:rsid w:val="00737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57658">
      <w:bodyDiv w:val="1"/>
      <w:marLeft w:val="0"/>
      <w:marRight w:val="0"/>
      <w:marTop w:val="0"/>
      <w:marBottom w:val="0"/>
      <w:divBdr>
        <w:top w:val="none" w:sz="0" w:space="0" w:color="auto"/>
        <w:left w:val="none" w:sz="0" w:space="0" w:color="auto"/>
        <w:bottom w:val="none" w:sz="0" w:space="0" w:color="auto"/>
        <w:right w:val="none" w:sz="0" w:space="0" w:color="auto"/>
      </w:divBdr>
    </w:div>
    <w:div w:id="1373924062">
      <w:bodyDiv w:val="1"/>
      <w:marLeft w:val="0"/>
      <w:marRight w:val="0"/>
      <w:marTop w:val="0"/>
      <w:marBottom w:val="0"/>
      <w:divBdr>
        <w:top w:val="none" w:sz="0" w:space="0" w:color="auto"/>
        <w:left w:val="none" w:sz="0" w:space="0" w:color="auto"/>
        <w:bottom w:val="none" w:sz="0" w:space="0" w:color="auto"/>
        <w:right w:val="none" w:sz="0" w:space="0" w:color="auto"/>
      </w:divBdr>
    </w:div>
    <w:div w:id="155458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are.ombudsman@kdads.ks.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mes.bart@kdads.ks.gov" TargetMode="External"/><Relationship Id="rId12" Type="http://schemas.openxmlformats.org/officeDocument/2006/relationships/hyperlink" Target="http://www.ksemploymentfir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ta.dot.gov/12325_15055.html" TargetMode="External"/><Relationship Id="rId11" Type="http://schemas.openxmlformats.org/officeDocument/2006/relationships/hyperlink" Target="http://www.mhrsi.org" TargetMode="External"/><Relationship Id="rId5" Type="http://schemas.openxmlformats.org/officeDocument/2006/relationships/webSettings" Target="webSettings.xml"/><Relationship Id="rId10" Type="http://schemas.openxmlformats.org/officeDocument/2006/relationships/hyperlink" Target="http://listserv.kdheks.gov/wa.exe?INDEX" TargetMode="External"/><Relationship Id="rId4" Type="http://schemas.openxmlformats.org/officeDocument/2006/relationships/settings" Target="settings.xml"/><Relationship Id="rId9" Type="http://schemas.openxmlformats.org/officeDocument/2006/relationships/hyperlink" Target="http://www.kancare.k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14</Pages>
  <Words>3456</Words>
  <Characters>19704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Bacon</dc:creator>
  <cp:lastModifiedBy>Martha Gabehart</cp:lastModifiedBy>
  <cp:revision>10</cp:revision>
  <dcterms:created xsi:type="dcterms:W3CDTF">2013-02-08T19:58:00Z</dcterms:created>
  <dcterms:modified xsi:type="dcterms:W3CDTF">2013-02-11T18:56:00Z</dcterms:modified>
</cp:coreProperties>
</file>